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6D3B" w14:textId="77777777" w:rsidR="00210C00" w:rsidRPr="00CF010E" w:rsidRDefault="00210C00" w:rsidP="00210C00">
      <w:pPr>
        <w:spacing w:before="240" w:after="240" w:line="288" w:lineRule="auto"/>
        <w:jc w:val="center"/>
        <w:rPr>
          <w:rFonts w:ascii="標楷體" w:eastAsia="標楷體" w:hAnsi="標楷體"/>
          <w:sz w:val="28"/>
          <w:szCs w:val="28"/>
        </w:rPr>
      </w:pPr>
      <w:r w:rsidRPr="00CF010E">
        <w:rPr>
          <w:rFonts w:ascii="標楷體" w:eastAsia="標楷體" w:hAnsi="標楷體" w:cs="Arial Unicode MS"/>
          <w:sz w:val="28"/>
          <w:szCs w:val="28"/>
        </w:rPr>
        <w:t>化地</w:t>
      </w:r>
      <w:proofErr w:type="gramStart"/>
      <w:r w:rsidRPr="00CF010E">
        <w:rPr>
          <w:rFonts w:ascii="標楷體" w:eastAsia="標楷體" w:hAnsi="標楷體" w:cs="Arial Unicode MS"/>
          <w:sz w:val="28"/>
          <w:szCs w:val="28"/>
        </w:rPr>
        <w:t>瑪</w:t>
      </w:r>
      <w:proofErr w:type="gramEnd"/>
      <w:r w:rsidRPr="00CF010E">
        <w:rPr>
          <w:rFonts w:ascii="標楷體" w:eastAsia="標楷體" w:hAnsi="標楷體" w:cs="Arial Unicode MS"/>
          <w:sz w:val="28"/>
          <w:szCs w:val="28"/>
        </w:rPr>
        <w:t>聖母女子學校</w:t>
      </w:r>
    </w:p>
    <w:p w14:paraId="6C0058A8" w14:textId="77777777" w:rsidR="00210C00" w:rsidRPr="00CF010E" w:rsidRDefault="00210C00" w:rsidP="00210C00">
      <w:pPr>
        <w:spacing w:before="240" w:after="240" w:line="288" w:lineRule="auto"/>
        <w:jc w:val="center"/>
        <w:rPr>
          <w:rFonts w:ascii="標楷體" w:eastAsia="標楷體" w:hAnsi="標楷體"/>
          <w:sz w:val="28"/>
          <w:szCs w:val="28"/>
        </w:rPr>
      </w:pPr>
      <w:r w:rsidRPr="00CF010E">
        <w:rPr>
          <w:rFonts w:ascii="標楷體" w:eastAsia="標楷體" w:hAnsi="標楷體" w:cs="Arial Unicode MS"/>
          <w:sz w:val="28"/>
          <w:szCs w:val="28"/>
        </w:rPr>
        <w:t>“202</w:t>
      </w:r>
      <w:r>
        <w:rPr>
          <w:rFonts w:ascii="標楷體" w:eastAsia="標楷體" w:hAnsi="標楷體" w:cs="Arial Unicode MS"/>
          <w:sz w:val="28"/>
          <w:szCs w:val="28"/>
        </w:rPr>
        <w:t>6</w:t>
      </w:r>
      <w:r w:rsidRPr="00CF010E">
        <w:rPr>
          <w:rFonts w:ascii="標楷體" w:eastAsia="標楷體" w:hAnsi="標楷體" w:cs="Arial Unicode MS"/>
          <w:sz w:val="28"/>
          <w:szCs w:val="28"/>
        </w:rPr>
        <w:t>/202</w:t>
      </w:r>
      <w:r>
        <w:rPr>
          <w:rFonts w:ascii="標楷體" w:eastAsia="標楷體" w:hAnsi="標楷體" w:cs="Arial Unicode MS"/>
          <w:sz w:val="28"/>
          <w:szCs w:val="28"/>
        </w:rPr>
        <w:t>7</w:t>
      </w:r>
      <w:r w:rsidRPr="00CF010E">
        <w:rPr>
          <w:rFonts w:ascii="標楷體" w:eastAsia="標楷體" w:hAnsi="標楷體" w:cs="Arial Unicode MS"/>
          <w:sz w:val="28"/>
          <w:szCs w:val="28"/>
        </w:rPr>
        <w:t>學年學校發展計劃(設備</w:t>
      </w:r>
      <w:r>
        <w:rPr>
          <w:rFonts w:ascii="標楷體" w:eastAsia="標楷體" w:hAnsi="標楷體" w:cs="Arial Unicode MS" w:hint="eastAsia"/>
          <w:sz w:val="28"/>
          <w:szCs w:val="28"/>
        </w:rPr>
        <w:t>及工程</w:t>
      </w:r>
      <w:r w:rsidRPr="00CF010E">
        <w:rPr>
          <w:rFonts w:ascii="標楷體" w:eastAsia="標楷體" w:hAnsi="標楷體" w:cs="Arial Unicode MS"/>
          <w:sz w:val="28"/>
          <w:szCs w:val="28"/>
        </w:rPr>
        <w:t>)項目”</w:t>
      </w:r>
    </w:p>
    <w:p w14:paraId="64561858" w14:textId="77777777" w:rsidR="00210C00" w:rsidRPr="00CF010E" w:rsidRDefault="00210C00" w:rsidP="00210C00">
      <w:pPr>
        <w:spacing w:before="240" w:after="240" w:line="288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公開招標</w:t>
      </w:r>
    </w:p>
    <w:p w14:paraId="55F0D6C9" w14:textId="77777777" w:rsidR="00210C00" w:rsidRPr="000B09AF" w:rsidRDefault="00210C00" w:rsidP="00210C00">
      <w:pPr>
        <w:pStyle w:val="a3"/>
        <w:widowControl/>
        <w:numPr>
          <w:ilvl w:val="0"/>
          <w:numId w:val="4"/>
        </w:numPr>
        <w:spacing w:before="240" w:after="240" w:line="288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>招標</w:t>
      </w:r>
      <w:r w:rsidRPr="000B09AF">
        <w:rPr>
          <w:rFonts w:ascii="標楷體" w:eastAsia="標楷體" w:hAnsi="標楷體" w:cs="Arial Unicode MS"/>
          <w:sz w:val="28"/>
          <w:szCs w:val="28"/>
        </w:rPr>
        <w:t>目的：</w:t>
      </w:r>
    </w:p>
    <w:p w14:paraId="136CCFAA" w14:textId="77777777" w:rsidR="00210C00" w:rsidRPr="00CF010E" w:rsidRDefault="00210C00" w:rsidP="00210C00">
      <w:pPr>
        <w:spacing w:before="240" w:after="240" w:line="288" w:lineRule="auto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CF010E">
        <w:rPr>
          <w:rFonts w:ascii="標楷體" w:eastAsia="標楷體" w:hAnsi="標楷體" w:cs="Arial Unicode MS"/>
          <w:sz w:val="28"/>
          <w:szCs w:val="28"/>
        </w:rPr>
        <w:t>按教青局</w:t>
      </w:r>
      <w:proofErr w:type="gramEnd"/>
      <w:r w:rsidRPr="00CF010E">
        <w:rPr>
          <w:rFonts w:ascii="標楷體" w:eastAsia="標楷體" w:hAnsi="標楷體" w:cs="Arial Unicode MS"/>
          <w:sz w:val="28"/>
          <w:szCs w:val="28"/>
        </w:rPr>
        <w:t>教育基金指引對202</w:t>
      </w:r>
      <w:r>
        <w:rPr>
          <w:rFonts w:ascii="標楷體" w:eastAsia="標楷體" w:hAnsi="標楷體" w:cs="Arial Unicode MS"/>
          <w:sz w:val="28"/>
          <w:szCs w:val="28"/>
        </w:rPr>
        <w:t>6</w:t>
      </w:r>
      <w:r w:rsidRPr="00CF010E">
        <w:rPr>
          <w:rFonts w:ascii="標楷體" w:eastAsia="標楷體" w:hAnsi="標楷體" w:cs="Arial Unicode MS"/>
          <w:sz w:val="28"/>
          <w:szCs w:val="28"/>
        </w:rPr>
        <w:t>/202</w:t>
      </w:r>
      <w:r>
        <w:rPr>
          <w:rFonts w:ascii="標楷體" w:eastAsia="標楷體" w:hAnsi="標楷體" w:cs="Arial Unicode MS"/>
          <w:sz w:val="28"/>
          <w:szCs w:val="28"/>
        </w:rPr>
        <w:t>7</w:t>
      </w:r>
      <w:r w:rsidRPr="00CF010E">
        <w:rPr>
          <w:rFonts w:ascii="標楷體" w:eastAsia="標楷體" w:hAnsi="標楷體" w:cs="Arial Unicode MS"/>
          <w:sz w:val="28"/>
          <w:szCs w:val="28"/>
        </w:rPr>
        <w:t>學年擬</w:t>
      </w:r>
      <w:proofErr w:type="gramStart"/>
      <w:r w:rsidRPr="00CF010E">
        <w:rPr>
          <w:rFonts w:ascii="標楷體" w:eastAsia="標楷體" w:hAnsi="標楷體" w:cs="Arial Unicode MS"/>
          <w:sz w:val="28"/>
          <w:szCs w:val="28"/>
        </w:rPr>
        <w:t>詢</w:t>
      </w:r>
      <w:proofErr w:type="gramEnd"/>
      <w:r w:rsidRPr="00CF010E">
        <w:rPr>
          <w:rFonts w:ascii="標楷體" w:eastAsia="標楷體" w:hAnsi="標楷體" w:cs="Arial Unicode MS"/>
          <w:sz w:val="28"/>
          <w:szCs w:val="28"/>
        </w:rPr>
        <w:t>價項目內各項目進行</w:t>
      </w:r>
      <w:r>
        <w:rPr>
          <w:rFonts w:ascii="標楷體" w:eastAsia="標楷體" w:hAnsi="標楷體" w:hint="eastAsia"/>
          <w:sz w:val="28"/>
          <w:szCs w:val="28"/>
        </w:rPr>
        <w:t>公開招標</w:t>
      </w:r>
      <w:r w:rsidRPr="00CF010E">
        <w:rPr>
          <w:rFonts w:ascii="標楷體" w:eastAsia="標楷體" w:hAnsi="標楷體" w:cs="Arial Unicode MS"/>
          <w:sz w:val="28"/>
          <w:szCs w:val="28"/>
        </w:rPr>
        <w:t>。</w:t>
      </w:r>
    </w:p>
    <w:p w14:paraId="50675CC9" w14:textId="77777777" w:rsidR="00210C00" w:rsidRPr="000B09AF" w:rsidRDefault="00210C00" w:rsidP="00210C00">
      <w:pPr>
        <w:pStyle w:val="a3"/>
        <w:widowControl/>
        <w:numPr>
          <w:ilvl w:val="0"/>
          <w:numId w:val="4"/>
        </w:numPr>
        <w:spacing w:before="240" w:after="240"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B09AF">
        <w:rPr>
          <w:rFonts w:ascii="標楷體" w:eastAsia="標楷體" w:hAnsi="標楷體" w:cs="Arial Unicode MS"/>
          <w:sz w:val="28"/>
          <w:szCs w:val="28"/>
        </w:rPr>
        <w:t>報價注意事項：</w:t>
      </w:r>
    </w:p>
    <w:p w14:paraId="285F756B" w14:textId="4DDB95DF" w:rsidR="00210C00" w:rsidRPr="00FF7C2E" w:rsidRDefault="00210C00" w:rsidP="00210C00">
      <w:pPr>
        <w:pStyle w:val="a3"/>
        <w:widowControl/>
        <w:numPr>
          <w:ilvl w:val="0"/>
          <w:numId w:val="3"/>
        </w:numPr>
        <w:spacing w:before="240" w:after="240"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FF7C2E">
        <w:rPr>
          <w:rFonts w:ascii="標楷體" w:eastAsia="標楷體" w:hAnsi="標楷體" w:cs="Arial Unicode MS"/>
          <w:sz w:val="28"/>
          <w:szCs w:val="28"/>
        </w:rPr>
        <w:t>報價單資料</w:t>
      </w:r>
      <w:r w:rsidR="00787A3E">
        <w:rPr>
          <w:rFonts w:ascii="標楷體" w:eastAsia="標楷體" w:hAnsi="標楷體" w:cs="Arial Unicode MS" w:hint="eastAsia"/>
          <w:sz w:val="28"/>
          <w:szCs w:val="28"/>
        </w:rPr>
        <w:t>需按下給出的格式</w:t>
      </w:r>
      <w:r w:rsidRPr="00FF7C2E">
        <w:rPr>
          <w:rFonts w:ascii="標楷體" w:eastAsia="標楷體" w:hAnsi="標楷體" w:cs="Arial Unicode MS"/>
          <w:sz w:val="28"/>
          <w:szCs w:val="28"/>
        </w:rPr>
        <w:t>填寫，</w:t>
      </w:r>
      <w:proofErr w:type="gramStart"/>
      <w:r w:rsidRPr="00FF7C2E">
        <w:rPr>
          <w:rFonts w:ascii="標楷體" w:eastAsia="標楷體" w:hAnsi="標楷體" w:cs="Arial Unicode MS"/>
          <w:sz w:val="28"/>
          <w:szCs w:val="28"/>
        </w:rPr>
        <w:t>並不設補交</w:t>
      </w:r>
      <w:proofErr w:type="gramEnd"/>
      <w:r w:rsidRPr="00FF7C2E">
        <w:rPr>
          <w:rFonts w:ascii="標楷體" w:eastAsia="標楷體" w:hAnsi="標楷體" w:cs="Arial Unicode MS"/>
          <w:sz w:val="28"/>
          <w:szCs w:val="28"/>
        </w:rPr>
        <w:t>機制。</w:t>
      </w:r>
    </w:p>
    <w:p w14:paraId="71286103" w14:textId="77777777" w:rsidR="00210C00" w:rsidRPr="00FF7C2E" w:rsidRDefault="00210C00" w:rsidP="00210C00">
      <w:pPr>
        <w:pStyle w:val="a3"/>
        <w:widowControl/>
        <w:numPr>
          <w:ilvl w:val="0"/>
          <w:numId w:val="3"/>
        </w:numPr>
        <w:spacing w:before="240" w:after="240" w:line="288" w:lineRule="auto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FF7C2E">
        <w:rPr>
          <w:rFonts w:ascii="標楷體" w:eastAsia="標楷體" w:hAnsi="標楷體" w:cs="Arial Unicode MS"/>
          <w:sz w:val="28"/>
          <w:szCs w:val="28"/>
        </w:rPr>
        <w:t>請列明</w:t>
      </w:r>
      <w:proofErr w:type="gramEnd"/>
      <w:r w:rsidRPr="00FF7C2E">
        <w:rPr>
          <w:rFonts w:ascii="標楷體" w:eastAsia="標楷體" w:hAnsi="標楷體" w:cs="Arial Unicode MS"/>
          <w:sz w:val="28"/>
          <w:szCs w:val="28"/>
        </w:rPr>
        <w:t>各設備之交貨日期</w:t>
      </w:r>
      <w:r w:rsidRPr="00FF7C2E">
        <w:rPr>
          <w:rFonts w:ascii="標楷體" w:eastAsia="標楷體" w:hAnsi="標楷體" w:cs="Arial Unicode MS" w:hint="eastAsia"/>
          <w:sz w:val="28"/>
          <w:szCs w:val="28"/>
        </w:rPr>
        <w:t>，</w:t>
      </w:r>
      <w:proofErr w:type="gramStart"/>
      <w:r w:rsidRPr="00FF7C2E">
        <w:rPr>
          <w:rFonts w:ascii="標楷體" w:eastAsia="標楷體" w:hAnsi="標楷體" w:cs="Arial Unicode MS" w:hint="eastAsia"/>
          <w:sz w:val="28"/>
          <w:szCs w:val="28"/>
        </w:rPr>
        <w:t>可競投</w:t>
      </w:r>
      <w:proofErr w:type="gramEnd"/>
      <w:r w:rsidRPr="00FF7C2E">
        <w:rPr>
          <w:rFonts w:ascii="標楷體" w:eastAsia="標楷體" w:hAnsi="標楷體" w:cs="Arial Unicode MS" w:hint="eastAsia"/>
          <w:sz w:val="28"/>
          <w:szCs w:val="28"/>
        </w:rPr>
        <w:t>部份或個別項目。</w:t>
      </w:r>
    </w:p>
    <w:p w14:paraId="351E9372" w14:textId="43387DD6" w:rsidR="00210C00" w:rsidRPr="00FF7C2E" w:rsidRDefault="00210C00" w:rsidP="00210C00">
      <w:pPr>
        <w:pStyle w:val="a3"/>
        <w:widowControl/>
        <w:numPr>
          <w:ilvl w:val="0"/>
          <w:numId w:val="3"/>
        </w:numPr>
        <w:spacing w:before="240" w:after="240"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FF7C2E">
        <w:rPr>
          <w:rFonts w:ascii="標楷體" w:eastAsia="標楷體" w:hAnsi="標楷體" w:cs="Arial Unicode MS"/>
          <w:sz w:val="28"/>
          <w:szCs w:val="28"/>
        </w:rPr>
        <w:t>報價的有效期：至少</w:t>
      </w:r>
      <w:r w:rsidR="00787A3E">
        <w:rPr>
          <w:rFonts w:ascii="標楷體" w:eastAsia="標楷體" w:hAnsi="標楷體" w:cs="Arial Unicode MS"/>
          <w:sz w:val="28"/>
          <w:szCs w:val="28"/>
        </w:rPr>
        <w:t>6</w:t>
      </w:r>
      <w:r w:rsidRPr="00FF7C2E">
        <w:rPr>
          <w:rFonts w:ascii="標楷體" w:eastAsia="標楷體" w:hAnsi="標楷體" w:cs="Arial Unicode MS" w:hint="eastAsia"/>
          <w:sz w:val="28"/>
          <w:szCs w:val="28"/>
        </w:rPr>
        <w:t>個月</w:t>
      </w:r>
      <w:r w:rsidRPr="00FF7C2E">
        <w:rPr>
          <w:rFonts w:ascii="標楷體" w:eastAsia="標楷體" w:hAnsi="標楷體" w:cs="Arial Unicode MS"/>
          <w:sz w:val="28"/>
          <w:szCs w:val="28"/>
        </w:rPr>
        <w:t>。</w:t>
      </w:r>
    </w:p>
    <w:p w14:paraId="710B50DB" w14:textId="77777777" w:rsidR="00210C00" w:rsidRPr="00FF7C2E" w:rsidRDefault="00210C00" w:rsidP="00210C00">
      <w:pPr>
        <w:pStyle w:val="a3"/>
        <w:widowControl/>
        <w:numPr>
          <w:ilvl w:val="0"/>
          <w:numId w:val="3"/>
        </w:numPr>
        <w:spacing w:before="240" w:after="240"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FF7C2E">
        <w:rPr>
          <w:rFonts w:ascii="標楷體" w:eastAsia="標楷體" w:hAnsi="標楷體" w:cs="Arial Unicode MS"/>
          <w:sz w:val="28"/>
          <w:szCs w:val="28"/>
        </w:rPr>
        <w:t>報價單須注明日期，並由報價公司相關負責人或獲授權人於每</w:t>
      </w:r>
      <w:proofErr w:type="gramStart"/>
      <w:r w:rsidRPr="00FF7C2E">
        <w:rPr>
          <w:rFonts w:ascii="標楷體" w:eastAsia="標楷體" w:hAnsi="標楷體" w:cs="Arial Unicode MS"/>
          <w:sz w:val="28"/>
          <w:szCs w:val="28"/>
        </w:rPr>
        <w:t>頁簡簽</w:t>
      </w:r>
      <w:proofErr w:type="gramEnd"/>
      <w:r w:rsidRPr="00FF7C2E">
        <w:rPr>
          <w:rFonts w:ascii="標楷體" w:eastAsia="標楷體" w:hAnsi="標楷體" w:cs="Arial Unicode MS"/>
          <w:sz w:val="28"/>
          <w:szCs w:val="28"/>
        </w:rPr>
        <w:t>，背</w:t>
      </w:r>
      <w:proofErr w:type="gramStart"/>
      <w:r w:rsidRPr="00FF7C2E">
        <w:rPr>
          <w:rFonts w:ascii="標楷體" w:eastAsia="標楷體" w:hAnsi="標楷體" w:cs="Arial Unicode MS"/>
          <w:sz w:val="28"/>
          <w:szCs w:val="28"/>
        </w:rPr>
        <w:t>頁全簽及蓋</w:t>
      </w:r>
      <w:proofErr w:type="gramEnd"/>
      <w:r w:rsidRPr="00FF7C2E">
        <w:rPr>
          <w:rFonts w:ascii="標楷體" w:eastAsia="標楷體" w:hAnsi="標楷體" w:cs="Arial Unicode MS"/>
          <w:sz w:val="28"/>
          <w:szCs w:val="28"/>
        </w:rPr>
        <w:t>公司印章。</w:t>
      </w:r>
    </w:p>
    <w:p w14:paraId="5A29D698" w14:textId="77777777" w:rsidR="00210C00" w:rsidRPr="00FF7C2E" w:rsidRDefault="00210C00" w:rsidP="00210C00">
      <w:pPr>
        <w:pStyle w:val="a3"/>
        <w:widowControl/>
        <w:numPr>
          <w:ilvl w:val="0"/>
          <w:numId w:val="3"/>
        </w:numPr>
        <w:spacing w:before="240" w:after="240"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FF7C2E">
        <w:rPr>
          <w:rFonts w:ascii="標楷體" w:eastAsia="標楷體" w:hAnsi="標楷體" w:cs="Arial Unicode MS"/>
          <w:sz w:val="28"/>
          <w:szCs w:val="28"/>
        </w:rPr>
        <w:t>所有</w:t>
      </w:r>
      <w:proofErr w:type="gramStart"/>
      <w:r w:rsidRPr="00FF7C2E">
        <w:rPr>
          <w:rFonts w:ascii="標楷體" w:eastAsia="標楷體" w:hAnsi="標楷體" w:cs="Arial Unicode MS"/>
          <w:sz w:val="28"/>
          <w:szCs w:val="28"/>
        </w:rPr>
        <w:t>報價均須以</w:t>
      </w:r>
      <w:proofErr w:type="gramEnd"/>
      <w:r w:rsidRPr="00FF7C2E">
        <w:rPr>
          <w:rFonts w:ascii="標楷體" w:eastAsia="標楷體" w:hAnsi="標楷體" w:cs="Arial Unicode MS"/>
          <w:sz w:val="28"/>
          <w:szCs w:val="28"/>
        </w:rPr>
        <w:t>澳門元為單位。</w:t>
      </w:r>
    </w:p>
    <w:p w14:paraId="121A7AEF" w14:textId="77777777" w:rsidR="00210C00" w:rsidRPr="00205147" w:rsidRDefault="00210C00" w:rsidP="00210C00">
      <w:pPr>
        <w:pStyle w:val="a3"/>
        <w:widowControl/>
        <w:numPr>
          <w:ilvl w:val="0"/>
          <w:numId w:val="3"/>
        </w:numPr>
        <w:spacing w:before="240" w:after="240"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FF7C2E">
        <w:rPr>
          <w:rFonts w:ascii="標楷體" w:eastAsia="標楷體" w:hAnsi="標楷體" w:cs="Arial Unicode MS"/>
          <w:sz w:val="28"/>
          <w:szCs w:val="28"/>
        </w:rPr>
        <w:t>請以</w:t>
      </w:r>
      <w:proofErr w:type="gramStart"/>
      <w:r w:rsidRPr="00FF7C2E">
        <w:rPr>
          <w:rFonts w:ascii="標楷體" w:eastAsia="標楷體" w:hAnsi="標楷體" w:cs="Arial Unicode MS"/>
          <w:sz w:val="28"/>
          <w:szCs w:val="28"/>
        </w:rPr>
        <w:t>清晰、</w:t>
      </w:r>
      <w:proofErr w:type="gramEnd"/>
      <w:r w:rsidRPr="00FF7C2E">
        <w:rPr>
          <w:rFonts w:ascii="標楷體" w:eastAsia="標楷體" w:hAnsi="標楷體" w:cs="Arial Unicode MS"/>
          <w:sz w:val="28"/>
          <w:szCs w:val="28"/>
        </w:rPr>
        <w:t>工整的字體填寫本報價單，如有其他附加資料請以附件作詳細說明，附件也需要每</w:t>
      </w:r>
      <w:proofErr w:type="gramStart"/>
      <w:r w:rsidRPr="00FF7C2E">
        <w:rPr>
          <w:rFonts w:ascii="標楷體" w:eastAsia="標楷體" w:hAnsi="標楷體" w:cs="Arial Unicode MS"/>
          <w:sz w:val="28"/>
          <w:szCs w:val="28"/>
        </w:rPr>
        <w:t>頁簡簽</w:t>
      </w:r>
      <w:proofErr w:type="gramEnd"/>
      <w:r w:rsidRPr="00FF7C2E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14:paraId="1CEAE404" w14:textId="77777777" w:rsidR="00210C00" w:rsidRPr="00205147" w:rsidRDefault="00210C00" w:rsidP="00210C00">
      <w:pPr>
        <w:pStyle w:val="a3"/>
        <w:widowControl/>
        <w:numPr>
          <w:ilvl w:val="0"/>
          <w:numId w:val="3"/>
        </w:numPr>
        <w:spacing w:before="240" w:after="240" w:line="288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報價單需附上</w:t>
      </w:r>
      <w:r w:rsidRPr="00205147">
        <w:rPr>
          <w:rFonts w:ascii="標楷體" w:eastAsia="標楷體" w:hAnsi="標楷體" w:hint="eastAsia"/>
          <w:sz w:val="28"/>
          <w:szCs w:val="28"/>
        </w:rPr>
        <w:t>已繳付或獲豁免繳交最近經濟年度營業稅的證明文件影印本，如屬首年開業則遞交M/1(營業稅</w:t>
      </w:r>
      <w:proofErr w:type="gramStart"/>
      <w:r w:rsidRPr="00205147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205147">
        <w:rPr>
          <w:rFonts w:ascii="標楷體" w:eastAsia="標楷體" w:hAnsi="標楷體" w:hint="eastAsia"/>
          <w:sz w:val="28"/>
          <w:szCs w:val="28"/>
        </w:rPr>
        <w:t>開業/更改申報表)影印本。</w:t>
      </w:r>
    </w:p>
    <w:p w14:paraId="7A3A21FA" w14:textId="46518E15" w:rsidR="00210C00" w:rsidRPr="00FF7C2E" w:rsidRDefault="00210C00" w:rsidP="00210C00">
      <w:pPr>
        <w:pStyle w:val="a3"/>
        <w:widowControl/>
        <w:numPr>
          <w:ilvl w:val="0"/>
          <w:numId w:val="3"/>
        </w:numPr>
        <w:spacing w:before="240" w:after="240" w:line="288" w:lineRule="auto"/>
        <w:ind w:leftChars="0"/>
        <w:rPr>
          <w:rFonts w:ascii="標楷體" w:eastAsia="標楷體" w:hAnsi="標楷體" w:cs="Arial Unicode MS"/>
          <w:sz w:val="28"/>
          <w:szCs w:val="28"/>
        </w:rPr>
      </w:pPr>
      <w:r w:rsidRPr="00FF7C2E">
        <w:rPr>
          <w:rFonts w:ascii="標楷體" w:eastAsia="標楷體" w:hAnsi="標楷體" w:cs="Arial Unicode MS"/>
          <w:sz w:val="28"/>
          <w:szCs w:val="28"/>
        </w:rPr>
        <w:t>請將報價單放入信封內，在密封處加上 貴公司蓋印，信封註明 "202</w:t>
      </w:r>
      <w:r>
        <w:rPr>
          <w:rFonts w:ascii="標楷體" w:eastAsia="標楷體" w:hAnsi="標楷體" w:cs="Arial Unicode MS"/>
          <w:sz w:val="28"/>
          <w:szCs w:val="28"/>
        </w:rPr>
        <w:t>6</w:t>
      </w:r>
      <w:r w:rsidRPr="00FF7C2E">
        <w:rPr>
          <w:rFonts w:ascii="標楷體" w:eastAsia="標楷體" w:hAnsi="標楷體" w:cs="Arial Unicode MS"/>
          <w:sz w:val="28"/>
          <w:szCs w:val="28"/>
        </w:rPr>
        <w:t>/202</w:t>
      </w:r>
      <w:r>
        <w:rPr>
          <w:rFonts w:ascii="標楷體" w:eastAsia="標楷體" w:hAnsi="標楷體" w:cs="Arial Unicode MS"/>
          <w:sz w:val="28"/>
          <w:szCs w:val="28"/>
        </w:rPr>
        <w:t>7</w:t>
      </w:r>
      <w:r w:rsidRPr="00FF7C2E">
        <w:rPr>
          <w:rFonts w:ascii="標楷體" w:eastAsia="標楷體" w:hAnsi="標楷體" w:cs="Arial Unicode MS"/>
          <w:sz w:val="28"/>
          <w:szCs w:val="28"/>
        </w:rPr>
        <w:t>年度化地</w:t>
      </w:r>
      <w:proofErr w:type="gramStart"/>
      <w:r w:rsidRPr="00FF7C2E">
        <w:rPr>
          <w:rFonts w:ascii="標楷體" w:eastAsia="標楷體" w:hAnsi="標楷體" w:cs="Arial Unicode MS"/>
          <w:sz w:val="28"/>
          <w:szCs w:val="28"/>
        </w:rPr>
        <w:t>瑪</w:t>
      </w:r>
      <w:proofErr w:type="gramEnd"/>
      <w:r w:rsidRPr="00FF7C2E">
        <w:rPr>
          <w:rFonts w:ascii="標楷體" w:eastAsia="標楷體" w:hAnsi="標楷體" w:cs="Arial Unicode MS"/>
          <w:sz w:val="28"/>
          <w:szCs w:val="28"/>
        </w:rPr>
        <w:t>聖母女子學校設備購置-</w:t>
      </w:r>
      <w:r w:rsidRPr="00FF7C2E">
        <w:rPr>
          <w:rFonts w:ascii="標楷體" w:eastAsia="標楷體" w:hAnsi="標楷體" w:cs="Arial Unicode MS" w:hint="eastAsia"/>
          <w:sz w:val="28"/>
          <w:szCs w:val="28"/>
        </w:rPr>
        <w:t>劉麗妹校長</w:t>
      </w:r>
      <w:r w:rsidRPr="00FF7C2E">
        <w:rPr>
          <w:rFonts w:ascii="標楷體" w:eastAsia="標楷體" w:hAnsi="標楷體" w:cs="Arial Unicode MS"/>
          <w:sz w:val="28"/>
          <w:szCs w:val="28"/>
        </w:rPr>
        <w:t>收</w:t>
      </w:r>
      <w:proofErr w:type="gramStart"/>
      <w:r w:rsidRPr="00FF7C2E">
        <w:rPr>
          <w:rFonts w:ascii="標楷體" w:eastAsia="標楷體" w:hAnsi="標楷體" w:cs="Arial Unicode MS"/>
          <w:sz w:val="28"/>
          <w:szCs w:val="28"/>
        </w:rPr>
        <w:t>”</w:t>
      </w:r>
      <w:proofErr w:type="gramEnd"/>
      <w:r w:rsidRPr="00FF7C2E">
        <w:rPr>
          <w:rFonts w:ascii="標楷體" w:eastAsia="標楷體" w:hAnsi="標楷體" w:cs="Arial Unicode MS"/>
          <w:sz w:val="28"/>
          <w:szCs w:val="28"/>
        </w:rPr>
        <w:t>，於202</w:t>
      </w:r>
      <w:r>
        <w:rPr>
          <w:rFonts w:ascii="標楷體" w:eastAsia="標楷體" w:hAnsi="標楷體" w:cs="Arial Unicode MS"/>
          <w:sz w:val="28"/>
          <w:szCs w:val="28"/>
        </w:rPr>
        <w:t>6</w:t>
      </w:r>
      <w:r w:rsidRPr="00FF7C2E">
        <w:rPr>
          <w:rFonts w:ascii="標楷體" w:eastAsia="標楷體" w:hAnsi="標楷體" w:cs="Arial Unicode MS"/>
          <w:sz w:val="28"/>
          <w:szCs w:val="28"/>
        </w:rPr>
        <w:t>年</w:t>
      </w:r>
      <w:r w:rsidR="005A25BD">
        <w:rPr>
          <w:rFonts w:ascii="標楷體" w:eastAsia="標楷體" w:hAnsi="標楷體" w:cs="Arial Unicode MS"/>
          <w:sz w:val="28"/>
          <w:szCs w:val="28"/>
        </w:rPr>
        <w:t>7</w:t>
      </w:r>
      <w:r w:rsidRPr="00FF7C2E">
        <w:rPr>
          <w:rFonts w:ascii="標楷體" w:eastAsia="標楷體" w:hAnsi="標楷體" w:cs="Arial Unicode MS" w:hint="eastAsia"/>
          <w:sz w:val="28"/>
          <w:szCs w:val="28"/>
        </w:rPr>
        <w:t>月</w:t>
      </w:r>
      <w:r>
        <w:rPr>
          <w:rFonts w:ascii="標楷體" w:eastAsia="標楷體" w:hAnsi="標楷體" w:cs="Arial Unicode MS"/>
          <w:sz w:val="28"/>
          <w:szCs w:val="28"/>
        </w:rPr>
        <w:t>2</w:t>
      </w:r>
      <w:r w:rsidR="005A25BD">
        <w:rPr>
          <w:rFonts w:ascii="標楷體" w:eastAsia="標楷體" w:hAnsi="標楷體" w:cs="Arial Unicode MS"/>
          <w:sz w:val="28"/>
          <w:szCs w:val="28"/>
        </w:rPr>
        <w:t>0</w:t>
      </w:r>
      <w:r w:rsidRPr="00FF7C2E">
        <w:rPr>
          <w:rFonts w:ascii="標楷體" w:eastAsia="標楷體" w:hAnsi="標楷體" w:cs="Arial Unicode MS"/>
          <w:sz w:val="28"/>
          <w:szCs w:val="28"/>
        </w:rPr>
        <w:t>日下午</w:t>
      </w:r>
      <w:r w:rsidRPr="00FF7C2E">
        <w:rPr>
          <w:rFonts w:ascii="標楷體" w:eastAsia="標楷體" w:hAnsi="標楷體" w:cs="Arial Unicode MS" w:hint="eastAsia"/>
          <w:sz w:val="28"/>
          <w:szCs w:val="28"/>
        </w:rPr>
        <w:t>六</w:t>
      </w:r>
      <w:r w:rsidRPr="00FF7C2E">
        <w:rPr>
          <w:rFonts w:ascii="標楷體" w:eastAsia="標楷體" w:hAnsi="標楷體" w:cs="Arial Unicode MS"/>
          <w:sz w:val="28"/>
          <w:szCs w:val="28"/>
        </w:rPr>
        <w:t>時前交到化地</w:t>
      </w:r>
      <w:proofErr w:type="gramStart"/>
      <w:r w:rsidRPr="00FF7C2E">
        <w:rPr>
          <w:rFonts w:ascii="標楷體" w:eastAsia="標楷體" w:hAnsi="標楷體" w:cs="Arial Unicode MS"/>
          <w:sz w:val="28"/>
          <w:szCs w:val="28"/>
        </w:rPr>
        <w:t>瑪</w:t>
      </w:r>
      <w:proofErr w:type="gramEnd"/>
      <w:r w:rsidRPr="00FF7C2E">
        <w:rPr>
          <w:rFonts w:ascii="標楷體" w:eastAsia="標楷體" w:hAnsi="標楷體" w:cs="Arial Unicode MS"/>
          <w:sz w:val="28"/>
          <w:szCs w:val="28"/>
        </w:rPr>
        <w:t>聖母女子學校。</w:t>
      </w:r>
    </w:p>
    <w:p w14:paraId="23365A53" w14:textId="77777777" w:rsidR="00210C00" w:rsidRDefault="00210C00" w:rsidP="00210C00">
      <w:pPr>
        <w:pStyle w:val="a3"/>
        <w:widowControl/>
        <w:numPr>
          <w:ilvl w:val="0"/>
          <w:numId w:val="3"/>
        </w:numPr>
        <w:spacing w:before="240" w:after="240"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FF7C2E">
        <w:rPr>
          <w:rFonts w:ascii="標楷體" w:eastAsia="標楷體" w:hAnsi="標楷體" w:hint="eastAsia"/>
          <w:sz w:val="28"/>
          <w:szCs w:val="28"/>
        </w:rPr>
        <w:t>招標方保留招標的最終解釋權。有權根據情況取消或調整招標內容。</w:t>
      </w:r>
    </w:p>
    <w:p w14:paraId="1D603317" w14:textId="5958C4C7" w:rsidR="00210C00" w:rsidRPr="00C35B0B" w:rsidRDefault="00210C00" w:rsidP="00B4348A">
      <w:pPr>
        <w:pStyle w:val="a3"/>
        <w:widowControl/>
        <w:numPr>
          <w:ilvl w:val="0"/>
          <w:numId w:val="3"/>
        </w:numPr>
        <w:spacing w:before="240" w:after="240"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C35B0B">
        <w:rPr>
          <w:rFonts w:ascii="標楷體" w:eastAsia="標楷體" w:hAnsi="標楷體" w:hint="eastAsia"/>
          <w:sz w:val="28"/>
          <w:szCs w:val="28"/>
        </w:rPr>
        <w:t>中標公司需向保險公司購買相關保險，保險目的是為保障於合同</w:t>
      </w:r>
      <w:proofErr w:type="gramStart"/>
      <w:r w:rsidRPr="00C35B0B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C35B0B">
        <w:rPr>
          <w:rFonts w:ascii="標楷體" w:eastAsia="標楷體" w:hAnsi="標楷體" w:hint="eastAsia"/>
          <w:sz w:val="28"/>
          <w:szCs w:val="28"/>
        </w:rPr>
        <w:t>基於由設施、設備、工作人員或獲判給人執行工作原因而對第三者所引致之意外、所有損失及損害承擔賠償責任。</w:t>
      </w:r>
    </w:p>
    <w:p w14:paraId="0E94BA52" w14:textId="61907CCF" w:rsidR="00210C00" w:rsidRPr="000B09AF" w:rsidRDefault="00210C00" w:rsidP="00210C00">
      <w:pPr>
        <w:pStyle w:val="a3"/>
        <w:widowControl/>
        <w:numPr>
          <w:ilvl w:val="0"/>
          <w:numId w:val="4"/>
        </w:numPr>
        <w:spacing w:before="240" w:after="240" w:line="276" w:lineRule="auto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0B09AF">
        <w:rPr>
          <w:rFonts w:ascii="標楷體" w:eastAsia="標楷體" w:hAnsi="標楷體" w:cs="Arial Unicode MS"/>
          <w:sz w:val="28"/>
          <w:szCs w:val="28"/>
        </w:rPr>
        <w:t>評標標準</w:t>
      </w:r>
      <w:proofErr w:type="gramEnd"/>
      <w:r w:rsidRPr="000B09AF">
        <w:rPr>
          <w:rFonts w:ascii="標楷體" w:eastAsia="標楷體" w:hAnsi="標楷體" w:cs="Arial Unicode MS"/>
          <w:sz w:val="28"/>
          <w:szCs w:val="28"/>
        </w:rPr>
        <w:t>及其所</w:t>
      </w:r>
      <w:proofErr w:type="gramStart"/>
      <w:r w:rsidRPr="000B09AF">
        <w:rPr>
          <w:rFonts w:ascii="標楷體" w:eastAsia="標楷體" w:hAnsi="標楷體" w:cs="Arial Unicode MS"/>
          <w:sz w:val="28"/>
          <w:szCs w:val="28"/>
        </w:rPr>
        <w:t>佔</w:t>
      </w:r>
      <w:proofErr w:type="gramEnd"/>
      <w:r w:rsidRPr="000B09AF">
        <w:rPr>
          <w:rFonts w:ascii="標楷體" w:eastAsia="標楷體" w:hAnsi="標楷體" w:cs="Arial Unicode MS"/>
          <w:sz w:val="28"/>
          <w:szCs w:val="28"/>
        </w:rPr>
        <w:t>比重</w:t>
      </w:r>
      <w:r w:rsidR="00A104F0">
        <w:rPr>
          <w:rFonts w:ascii="標楷體" w:eastAsia="標楷體" w:hAnsi="標楷體" w:cs="Arial Unicode MS" w:hint="eastAsia"/>
          <w:sz w:val="28"/>
          <w:szCs w:val="28"/>
        </w:rPr>
        <w:t>按招標文件的評分標準</w:t>
      </w:r>
      <w:r w:rsidRPr="000B09AF">
        <w:rPr>
          <w:rFonts w:ascii="標楷體" w:eastAsia="標楷體" w:hAnsi="標楷體" w:cs="Arial Unicode MS"/>
          <w:sz w:val="28"/>
          <w:szCs w:val="28"/>
        </w:rPr>
        <w:t>：</w:t>
      </w:r>
    </w:p>
    <w:p w14:paraId="6FDFD73E" w14:textId="77777777" w:rsidR="00210C00" w:rsidRPr="000B09AF" w:rsidRDefault="00210C00" w:rsidP="00210C00">
      <w:pPr>
        <w:pStyle w:val="a3"/>
        <w:widowControl/>
        <w:numPr>
          <w:ilvl w:val="0"/>
          <w:numId w:val="4"/>
        </w:numPr>
        <w:spacing w:before="240" w:after="240" w:line="276" w:lineRule="auto"/>
        <w:ind w:leftChars="0"/>
        <w:rPr>
          <w:rFonts w:ascii="標楷體" w:eastAsia="標楷體" w:hAnsi="標楷體" w:cs="Arial Unicode MS"/>
          <w:sz w:val="28"/>
          <w:szCs w:val="28"/>
        </w:rPr>
      </w:pPr>
      <w:r w:rsidRPr="000B09AF">
        <w:rPr>
          <w:rFonts w:ascii="標楷體" w:eastAsia="標楷體" w:hAnsi="標楷體" w:cs="Arial Unicode MS"/>
          <w:sz w:val="28"/>
          <w:szCs w:val="28"/>
        </w:rPr>
        <w:t>判給情況：項目將按類別報價的實際情況判給予供應商(</w:t>
      </w:r>
      <w:r w:rsidRPr="000B09AF">
        <w:rPr>
          <w:rFonts w:ascii="標楷體" w:eastAsia="標楷體" w:hAnsi="標楷體" w:cs="Arial Unicode MS" w:hint="eastAsia"/>
          <w:sz w:val="28"/>
          <w:szCs w:val="28"/>
        </w:rPr>
        <w:t>備註有列明項目會否同時</w:t>
      </w:r>
      <w:r w:rsidRPr="000B09AF">
        <w:rPr>
          <w:rFonts w:ascii="標楷體" w:eastAsia="標楷體" w:hAnsi="標楷體" w:cs="Arial Unicode MS"/>
          <w:sz w:val="28"/>
          <w:szCs w:val="28"/>
        </w:rPr>
        <w:t>判給</w:t>
      </w:r>
      <w:r w:rsidRPr="000B09AF">
        <w:rPr>
          <w:rFonts w:ascii="標楷體" w:eastAsia="標楷體" w:hAnsi="標楷體" w:cs="Arial Unicode MS" w:hint="eastAsia"/>
          <w:sz w:val="28"/>
          <w:szCs w:val="28"/>
        </w:rPr>
        <w:t>同一供應商</w:t>
      </w:r>
      <w:r w:rsidRPr="000B09AF">
        <w:rPr>
          <w:rFonts w:ascii="標楷體" w:eastAsia="標楷體" w:hAnsi="標楷體" w:cs="Arial Unicode MS"/>
          <w:sz w:val="28"/>
          <w:szCs w:val="28"/>
        </w:rPr>
        <w:t>)。</w:t>
      </w:r>
    </w:p>
    <w:p w14:paraId="79516520" w14:textId="77777777" w:rsidR="00210C00" w:rsidRPr="000B09AF" w:rsidRDefault="00210C00" w:rsidP="00210C00">
      <w:pPr>
        <w:pStyle w:val="a3"/>
        <w:widowControl/>
        <w:numPr>
          <w:ilvl w:val="0"/>
          <w:numId w:val="4"/>
        </w:numPr>
        <w:spacing w:before="240" w:after="24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0B09AF">
        <w:rPr>
          <w:rFonts w:ascii="標楷體" w:eastAsia="標楷體" w:hAnsi="標楷體" w:cs="Arial Unicode MS"/>
          <w:sz w:val="28"/>
          <w:szCs w:val="28"/>
        </w:rPr>
        <w:t>開標地點、日期及時間：</w:t>
      </w:r>
    </w:p>
    <w:p w14:paraId="42A1635A" w14:textId="77777777" w:rsidR="00210C00" w:rsidRPr="00CF010E" w:rsidRDefault="00210C00" w:rsidP="00210C00">
      <w:pPr>
        <w:spacing w:before="240" w:after="24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F010E">
        <w:rPr>
          <w:rFonts w:ascii="標楷體" w:eastAsia="標楷體" w:hAnsi="標楷體" w:cs="Arial Unicode MS"/>
          <w:sz w:val="28"/>
          <w:szCs w:val="28"/>
        </w:rPr>
        <w:t>地點：化地</w:t>
      </w:r>
      <w:proofErr w:type="gramStart"/>
      <w:r w:rsidRPr="00CF010E">
        <w:rPr>
          <w:rFonts w:ascii="標楷體" w:eastAsia="標楷體" w:hAnsi="標楷體" w:cs="Arial Unicode MS"/>
          <w:sz w:val="28"/>
          <w:szCs w:val="28"/>
        </w:rPr>
        <w:t>瑪</w:t>
      </w:r>
      <w:proofErr w:type="gramEnd"/>
      <w:r w:rsidRPr="00CF010E">
        <w:rPr>
          <w:rFonts w:ascii="標楷體" w:eastAsia="標楷體" w:hAnsi="標楷體" w:cs="Arial Unicode MS"/>
          <w:sz w:val="28"/>
          <w:szCs w:val="28"/>
        </w:rPr>
        <w:t>聖母女子學校</w:t>
      </w:r>
    </w:p>
    <w:p w14:paraId="446D4EBC" w14:textId="3D81FD34" w:rsidR="00210C00" w:rsidRDefault="00210C00" w:rsidP="00210C00">
      <w:pPr>
        <w:spacing w:before="240" w:after="240"/>
        <w:ind w:firstLineChars="200" w:firstLine="560"/>
        <w:rPr>
          <w:rFonts w:ascii="標楷體" w:eastAsia="標楷體" w:hAnsi="標楷體" w:cs="Arial Unicode MS"/>
          <w:sz w:val="28"/>
          <w:szCs w:val="28"/>
        </w:rPr>
      </w:pPr>
      <w:r w:rsidRPr="00CF010E">
        <w:rPr>
          <w:rFonts w:ascii="標楷體" w:eastAsia="標楷體" w:hAnsi="標楷體" w:cs="Arial Unicode MS"/>
          <w:sz w:val="28"/>
          <w:szCs w:val="28"/>
        </w:rPr>
        <w:t>日期及時間：</w:t>
      </w:r>
      <w:r>
        <w:rPr>
          <w:rFonts w:ascii="標楷體" w:eastAsia="標楷體" w:hAnsi="標楷體" w:cs="Arial Unicode MS" w:hint="eastAsia"/>
          <w:sz w:val="28"/>
          <w:szCs w:val="28"/>
        </w:rPr>
        <w:t>2</w:t>
      </w:r>
      <w:r>
        <w:rPr>
          <w:rFonts w:ascii="標楷體" w:eastAsia="標楷體" w:hAnsi="標楷體" w:cs="Arial Unicode MS"/>
          <w:sz w:val="28"/>
          <w:szCs w:val="28"/>
        </w:rPr>
        <w:t xml:space="preserve">026 </w:t>
      </w:r>
      <w:r>
        <w:rPr>
          <w:rFonts w:ascii="標楷體" w:eastAsia="標楷體" w:hAnsi="標楷體" w:cs="Arial Unicode MS" w:hint="eastAsia"/>
          <w:sz w:val="28"/>
          <w:szCs w:val="28"/>
        </w:rPr>
        <w:t>年</w:t>
      </w:r>
      <w:r w:rsidR="00787A3E">
        <w:rPr>
          <w:rFonts w:ascii="標楷體" w:eastAsia="標楷體" w:hAnsi="標楷體" w:cs="Arial Unicode MS"/>
          <w:sz w:val="28"/>
          <w:szCs w:val="28"/>
        </w:rPr>
        <w:t>7</w:t>
      </w:r>
      <w:r>
        <w:rPr>
          <w:rFonts w:ascii="標楷體" w:eastAsia="標楷體" w:hAnsi="標楷體" w:cs="Arial Unicode MS" w:hint="eastAsia"/>
          <w:sz w:val="28"/>
          <w:szCs w:val="28"/>
        </w:rPr>
        <w:t>月</w:t>
      </w:r>
      <w:r>
        <w:rPr>
          <w:rFonts w:ascii="標楷體" w:eastAsia="標楷體" w:hAnsi="標楷體" w:cs="Arial Unicode MS"/>
          <w:sz w:val="28"/>
          <w:szCs w:val="28"/>
        </w:rPr>
        <w:t>2</w:t>
      </w:r>
      <w:r w:rsidR="00A104F0">
        <w:rPr>
          <w:rFonts w:ascii="標楷體" w:eastAsia="標楷體" w:hAnsi="標楷體" w:cs="Arial Unicode MS"/>
          <w:sz w:val="28"/>
          <w:szCs w:val="28"/>
        </w:rPr>
        <w:t>1</w:t>
      </w:r>
      <w:r>
        <w:rPr>
          <w:rFonts w:ascii="標楷體" w:eastAsia="標楷體" w:hAnsi="標楷體" w:cs="Arial Unicode MS" w:hint="eastAsia"/>
          <w:sz w:val="28"/>
          <w:szCs w:val="28"/>
        </w:rPr>
        <w:t xml:space="preserve">日下午 </w:t>
      </w:r>
      <w:r>
        <w:rPr>
          <w:rFonts w:ascii="標楷體" w:eastAsia="標楷體" w:hAnsi="標楷體" w:cs="Arial Unicode MS"/>
          <w:sz w:val="28"/>
          <w:szCs w:val="28"/>
        </w:rPr>
        <w:t>14</w:t>
      </w:r>
      <w:r>
        <w:rPr>
          <w:rFonts w:ascii="標楷體" w:eastAsia="標楷體" w:hAnsi="標楷體" w:cs="Arial Unicode MS" w:hint="eastAsia"/>
          <w:sz w:val="28"/>
          <w:szCs w:val="28"/>
        </w:rPr>
        <w:t>:</w:t>
      </w:r>
      <w:r>
        <w:rPr>
          <w:rFonts w:ascii="標楷體" w:eastAsia="標楷體" w:hAnsi="標楷體" w:cs="Arial Unicode MS"/>
          <w:sz w:val="28"/>
          <w:szCs w:val="28"/>
        </w:rPr>
        <w:t>0</w:t>
      </w:r>
      <w:r>
        <w:rPr>
          <w:rFonts w:ascii="標楷體" w:eastAsia="標楷體" w:hAnsi="標楷體" w:cs="Arial Unicode MS" w:hint="eastAsia"/>
          <w:sz w:val="28"/>
          <w:szCs w:val="28"/>
        </w:rPr>
        <w:t>0</w:t>
      </w:r>
    </w:p>
    <w:p w14:paraId="3EDB97D8" w14:textId="77777777" w:rsidR="00C35B0B" w:rsidRPr="00CF010E" w:rsidRDefault="00C35B0B" w:rsidP="00210C00">
      <w:pPr>
        <w:spacing w:before="240" w:after="240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30725060" w14:textId="77777777" w:rsidR="00210C00" w:rsidRPr="000B09AF" w:rsidRDefault="00210C00" w:rsidP="00210C00">
      <w:pPr>
        <w:pStyle w:val="a3"/>
        <w:widowControl/>
        <w:numPr>
          <w:ilvl w:val="0"/>
          <w:numId w:val="4"/>
        </w:numPr>
        <w:spacing w:before="240" w:after="24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0B09AF">
        <w:rPr>
          <w:rFonts w:ascii="標楷體" w:eastAsia="標楷體" w:hAnsi="標楷體" w:cs="Arial Unicode MS"/>
          <w:sz w:val="28"/>
          <w:szCs w:val="28"/>
        </w:rPr>
        <w:lastRenderedPageBreak/>
        <w:t>聯絡資料</w:t>
      </w:r>
    </w:p>
    <w:p w14:paraId="2C8230B1" w14:textId="77777777" w:rsidR="00210C00" w:rsidRPr="00CF010E" w:rsidRDefault="00210C00" w:rsidP="00210C00">
      <w:pPr>
        <w:spacing w:before="240" w:after="24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F010E">
        <w:rPr>
          <w:rFonts w:ascii="標楷體" w:eastAsia="標楷體" w:hAnsi="標楷體" w:cs="Arial Unicode MS"/>
          <w:sz w:val="28"/>
          <w:szCs w:val="28"/>
        </w:rPr>
        <w:t>學校名稱：化地</w:t>
      </w:r>
      <w:proofErr w:type="gramStart"/>
      <w:r w:rsidRPr="00CF010E">
        <w:rPr>
          <w:rFonts w:ascii="標楷體" w:eastAsia="標楷體" w:hAnsi="標楷體" w:cs="Arial Unicode MS"/>
          <w:sz w:val="28"/>
          <w:szCs w:val="28"/>
        </w:rPr>
        <w:t>瑪</w:t>
      </w:r>
      <w:proofErr w:type="gramEnd"/>
      <w:r w:rsidRPr="00CF010E">
        <w:rPr>
          <w:rFonts w:ascii="標楷體" w:eastAsia="標楷體" w:hAnsi="標楷體" w:cs="Arial Unicode MS"/>
          <w:sz w:val="28"/>
          <w:szCs w:val="28"/>
        </w:rPr>
        <w:t>聖母女子學校</w:t>
      </w:r>
    </w:p>
    <w:p w14:paraId="1992CA86" w14:textId="77777777" w:rsidR="00210C00" w:rsidRPr="00CF010E" w:rsidRDefault="00210C00" w:rsidP="00210C00">
      <w:pPr>
        <w:spacing w:before="240" w:after="24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F010E">
        <w:rPr>
          <w:rFonts w:ascii="標楷體" w:eastAsia="標楷體" w:hAnsi="標楷體" w:cs="Arial Unicode MS"/>
          <w:sz w:val="28"/>
          <w:szCs w:val="28"/>
        </w:rPr>
        <w:t>學校地址：花地</w:t>
      </w:r>
      <w:proofErr w:type="gramStart"/>
      <w:r w:rsidRPr="00CF010E">
        <w:rPr>
          <w:rFonts w:ascii="標楷體" w:eastAsia="標楷體" w:hAnsi="標楷體" w:cs="Arial Unicode MS"/>
          <w:sz w:val="28"/>
          <w:szCs w:val="28"/>
        </w:rPr>
        <w:t>瑪</w:t>
      </w:r>
      <w:proofErr w:type="gramEnd"/>
      <w:r w:rsidRPr="00CF010E">
        <w:rPr>
          <w:rFonts w:ascii="標楷體" w:eastAsia="標楷體" w:hAnsi="標楷體" w:cs="Arial Unicode MS"/>
          <w:sz w:val="28"/>
          <w:szCs w:val="28"/>
        </w:rPr>
        <w:t>教會街</w:t>
      </w:r>
      <w:r>
        <w:rPr>
          <w:rFonts w:ascii="標楷體" w:eastAsia="標楷體" w:hAnsi="標楷體" w:cs="Arial Unicode MS" w:hint="eastAsia"/>
          <w:sz w:val="28"/>
          <w:szCs w:val="28"/>
        </w:rPr>
        <w:t>4</w:t>
      </w:r>
      <w:r>
        <w:rPr>
          <w:rFonts w:ascii="標楷體" w:eastAsia="標楷體" w:hAnsi="標楷體" w:cs="Arial Unicode MS"/>
          <w:sz w:val="28"/>
          <w:szCs w:val="28"/>
        </w:rPr>
        <w:t>5</w:t>
      </w:r>
      <w:r>
        <w:rPr>
          <w:rFonts w:ascii="標楷體" w:eastAsia="標楷體" w:hAnsi="標楷體" w:cs="Arial Unicode MS" w:hint="eastAsia"/>
          <w:sz w:val="28"/>
          <w:szCs w:val="28"/>
        </w:rPr>
        <w:t>號及</w:t>
      </w:r>
      <w:r>
        <w:rPr>
          <w:rFonts w:ascii="標楷體" w:eastAsia="標楷體" w:hAnsi="標楷體" w:cs="Arial Unicode MS"/>
          <w:sz w:val="28"/>
          <w:szCs w:val="28"/>
        </w:rPr>
        <w:t>51</w:t>
      </w:r>
      <w:r>
        <w:rPr>
          <w:rFonts w:ascii="標楷體" w:eastAsia="標楷體" w:hAnsi="標楷體" w:cs="Arial Unicode MS" w:hint="eastAsia"/>
          <w:sz w:val="28"/>
          <w:szCs w:val="28"/>
        </w:rPr>
        <w:t>號</w:t>
      </w:r>
      <w:r>
        <w:rPr>
          <w:rFonts w:ascii="標楷體" w:eastAsia="標楷體" w:hAnsi="標楷體" w:cs="Arial Unicode MS"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sz w:val="28"/>
          <w:szCs w:val="28"/>
        </w:rPr>
        <w:t>化地</w:t>
      </w:r>
      <w:proofErr w:type="gramStart"/>
      <w:r>
        <w:rPr>
          <w:rFonts w:ascii="標楷體" w:eastAsia="標楷體" w:hAnsi="標楷體" w:cs="Arial Unicode MS" w:hint="eastAsia"/>
          <w:sz w:val="28"/>
          <w:szCs w:val="28"/>
        </w:rPr>
        <w:t>瑪</w:t>
      </w:r>
      <w:proofErr w:type="gramEnd"/>
      <w:r>
        <w:rPr>
          <w:rFonts w:ascii="標楷體" w:eastAsia="標楷體" w:hAnsi="標楷體" w:cs="Arial Unicode MS" w:hint="eastAsia"/>
          <w:sz w:val="28"/>
          <w:szCs w:val="28"/>
        </w:rPr>
        <w:t>聖母女子學校</w:t>
      </w:r>
    </w:p>
    <w:p w14:paraId="2F703073" w14:textId="77777777" w:rsidR="00210C00" w:rsidRPr="00CF010E" w:rsidRDefault="00210C00" w:rsidP="00210C00">
      <w:pPr>
        <w:spacing w:before="240" w:after="24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F010E">
        <w:rPr>
          <w:rFonts w:ascii="標楷體" w:eastAsia="標楷體" w:hAnsi="標楷體" w:cs="Arial Unicode MS"/>
          <w:sz w:val="28"/>
          <w:szCs w:val="28"/>
        </w:rPr>
        <w:t>聯 絡 人：</w:t>
      </w:r>
      <w:r>
        <w:rPr>
          <w:rFonts w:ascii="標楷體" w:eastAsia="標楷體" w:hAnsi="標楷體" w:cs="Arial Unicode MS" w:hint="eastAsia"/>
          <w:sz w:val="28"/>
          <w:szCs w:val="28"/>
        </w:rPr>
        <w:t>梁嘉立</w:t>
      </w:r>
      <w:r w:rsidRPr="00CF010E">
        <w:rPr>
          <w:rFonts w:ascii="標楷體" w:eastAsia="標楷體" w:hAnsi="標楷體" w:cs="Arial Unicode MS"/>
          <w:sz w:val="28"/>
          <w:szCs w:val="28"/>
        </w:rPr>
        <w:t>老師</w:t>
      </w:r>
    </w:p>
    <w:p w14:paraId="7DFF8756" w14:textId="77777777" w:rsidR="00210C00" w:rsidRPr="00CF010E" w:rsidRDefault="00210C00" w:rsidP="00210C00">
      <w:pPr>
        <w:spacing w:before="240" w:after="24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F010E">
        <w:rPr>
          <w:rFonts w:ascii="標楷體" w:eastAsia="標楷體" w:hAnsi="標楷體" w:cs="Arial Unicode MS"/>
          <w:sz w:val="28"/>
          <w:szCs w:val="28"/>
        </w:rPr>
        <w:t>聯絡電話：28266990</w:t>
      </w:r>
    </w:p>
    <w:p w14:paraId="4EF7ED18" w14:textId="77777777" w:rsidR="00210C00" w:rsidRPr="00CF010E" w:rsidRDefault="00210C00" w:rsidP="00210C00">
      <w:pPr>
        <w:spacing w:before="240" w:after="24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F010E">
        <w:rPr>
          <w:rFonts w:ascii="標楷體" w:eastAsia="標楷體" w:hAnsi="標楷體" w:cs="Arial Unicode MS"/>
          <w:sz w:val="28"/>
          <w:szCs w:val="28"/>
        </w:rPr>
        <w:t>聯絡電郵：</w:t>
      </w:r>
      <w:r w:rsidR="002F2E47">
        <w:fldChar w:fldCharType="begin"/>
      </w:r>
      <w:r w:rsidR="002F2E47">
        <w:instrText xml:space="preserve"> HYPERLINK "mailto:fatima@fatima.edu.mo" \h </w:instrText>
      </w:r>
      <w:r w:rsidR="002F2E47">
        <w:fldChar w:fldCharType="separate"/>
      </w:r>
      <w:r w:rsidRPr="00CF010E">
        <w:rPr>
          <w:rFonts w:ascii="標楷體" w:eastAsia="標楷體" w:hAnsi="標楷體"/>
          <w:color w:val="1155CC"/>
          <w:sz w:val="28"/>
          <w:szCs w:val="28"/>
          <w:u w:val="single"/>
        </w:rPr>
        <w:t>fatima@fatima.edu.mo</w:t>
      </w:r>
      <w:r w:rsidR="002F2E47">
        <w:rPr>
          <w:rFonts w:ascii="標楷體" w:eastAsia="標楷體" w:hAnsi="標楷體"/>
          <w:color w:val="1155CC"/>
          <w:sz w:val="28"/>
          <w:szCs w:val="28"/>
          <w:u w:val="single"/>
        </w:rPr>
        <w:fldChar w:fldCharType="end"/>
      </w:r>
    </w:p>
    <w:p w14:paraId="184F9F7E" w14:textId="77777777" w:rsidR="00210C00" w:rsidRPr="000B09AF" w:rsidRDefault="00210C00" w:rsidP="00210C00">
      <w:pPr>
        <w:pStyle w:val="a3"/>
        <w:widowControl/>
        <w:numPr>
          <w:ilvl w:val="0"/>
          <w:numId w:val="4"/>
        </w:numPr>
        <w:spacing w:before="240" w:after="24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0B09AF">
        <w:rPr>
          <w:rFonts w:ascii="標楷體" w:eastAsia="標楷體" w:hAnsi="標楷體" w:cs="Arial Unicode MS"/>
          <w:sz w:val="28"/>
          <w:szCs w:val="28"/>
        </w:rPr>
        <w:t>競投公司資料(請貴公司填寫)</w:t>
      </w:r>
    </w:p>
    <w:tbl>
      <w:tblPr>
        <w:tblW w:w="889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85"/>
        <w:gridCol w:w="2610"/>
      </w:tblGrid>
      <w:tr w:rsidR="00210C00" w:rsidRPr="00CF010E" w14:paraId="1CEB0355" w14:textId="77777777" w:rsidTr="00544A8E">
        <w:trPr>
          <w:trHeight w:val="545"/>
          <w:jc w:val="center"/>
        </w:trPr>
        <w:tc>
          <w:tcPr>
            <w:tcW w:w="6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5C38" w14:textId="77777777" w:rsidR="00210C00" w:rsidRPr="00CF010E" w:rsidRDefault="00210C00" w:rsidP="00544A8E">
            <w:pPr>
              <w:spacing w:before="240" w:after="240"/>
              <w:rPr>
                <w:rFonts w:ascii="標楷體" w:eastAsia="標楷體" w:hAnsi="標楷體"/>
                <w:sz w:val="28"/>
                <w:szCs w:val="28"/>
              </w:rPr>
            </w:pPr>
            <w:r w:rsidRPr="00CF010E">
              <w:rPr>
                <w:rFonts w:ascii="標楷體" w:eastAsia="標楷體" w:hAnsi="標楷體" w:cs="Arial Unicode MS"/>
                <w:sz w:val="28"/>
                <w:szCs w:val="28"/>
              </w:rPr>
              <w:t>公司名稱(請以正楷填寫)：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BA12" w14:textId="77777777" w:rsidR="00210C00" w:rsidRPr="00CF010E" w:rsidRDefault="00210C00" w:rsidP="00544A8E">
            <w:pPr>
              <w:spacing w:before="240" w:after="240"/>
              <w:rPr>
                <w:rFonts w:ascii="標楷體" w:eastAsia="標楷體" w:hAnsi="標楷體"/>
                <w:sz w:val="28"/>
                <w:szCs w:val="28"/>
              </w:rPr>
            </w:pPr>
            <w:r w:rsidRPr="00CF010E">
              <w:rPr>
                <w:rFonts w:ascii="標楷體" w:eastAsia="標楷體" w:hAnsi="標楷體" w:cs="Arial Unicode MS"/>
                <w:sz w:val="28"/>
                <w:szCs w:val="28"/>
              </w:rPr>
              <w:t>公司印章</w:t>
            </w:r>
          </w:p>
        </w:tc>
      </w:tr>
      <w:tr w:rsidR="00210C00" w:rsidRPr="00CF010E" w14:paraId="05D6824D" w14:textId="77777777" w:rsidTr="00544A8E">
        <w:trPr>
          <w:trHeight w:val="545"/>
          <w:jc w:val="center"/>
        </w:trPr>
        <w:tc>
          <w:tcPr>
            <w:tcW w:w="6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8F98" w14:textId="77777777" w:rsidR="00210C00" w:rsidRPr="00CF010E" w:rsidRDefault="00210C00" w:rsidP="00544A8E">
            <w:pPr>
              <w:spacing w:before="240" w:after="240"/>
              <w:rPr>
                <w:rFonts w:ascii="標楷體" w:eastAsia="標楷體" w:hAnsi="標楷體"/>
                <w:sz w:val="28"/>
                <w:szCs w:val="28"/>
              </w:rPr>
            </w:pPr>
            <w:r w:rsidRPr="00CF010E">
              <w:rPr>
                <w:rFonts w:ascii="標楷體" w:eastAsia="標楷體" w:hAnsi="標楷體" w:cs="Arial Unicode MS"/>
                <w:sz w:val="28"/>
                <w:szCs w:val="28"/>
              </w:rPr>
              <w:t>公司代表簽署：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0B182" w14:textId="77777777" w:rsidR="00210C00" w:rsidRPr="00CF010E" w:rsidRDefault="00210C00" w:rsidP="00544A8E">
            <w:pPr>
              <w:spacing w:before="240" w:after="240"/>
              <w:rPr>
                <w:rFonts w:ascii="標楷體" w:eastAsia="標楷體" w:hAnsi="標楷體"/>
                <w:sz w:val="28"/>
                <w:szCs w:val="28"/>
              </w:rPr>
            </w:pPr>
            <w:r w:rsidRPr="00CF010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10C00" w:rsidRPr="00CF010E" w14:paraId="0B99D7F6" w14:textId="77777777" w:rsidTr="00544A8E">
        <w:trPr>
          <w:trHeight w:val="545"/>
          <w:jc w:val="center"/>
        </w:trPr>
        <w:tc>
          <w:tcPr>
            <w:tcW w:w="6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6EAF" w14:textId="77777777" w:rsidR="00210C00" w:rsidRPr="00CF010E" w:rsidRDefault="00210C00" w:rsidP="00544A8E">
            <w:pPr>
              <w:spacing w:before="240" w:after="240"/>
              <w:rPr>
                <w:rFonts w:ascii="標楷體" w:eastAsia="標楷體" w:hAnsi="標楷體"/>
                <w:sz w:val="28"/>
                <w:szCs w:val="28"/>
              </w:rPr>
            </w:pPr>
            <w:r w:rsidRPr="00CF010E">
              <w:rPr>
                <w:rFonts w:ascii="標楷體" w:eastAsia="標楷體" w:hAnsi="標楷體" w:cs="Arial Unicode MS"/>
                <w:sz w:val="28"/>
                <w:szCs w:val="28"/>
              </w:rPr>
              <w:t>聯絡電話：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F794" w14:textId="77777777" w:rsidR="00210C00" w:rsidRPr="00CF010E" w:rsidRDefault="00210C00" w:rsidP="00544A8E">
            <w:pPr>
              <w:spacing w:before="240" w:after="2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0C00" w:rsidRPr="00CF010E" w14:paraId="05ED6A6B" w14:textId="77777777" w:rsidTr="00544A8E">
        <w:trPr>
          <w:trHeight w:val="545"/>
          <w:jc w:val="center"/>
        </w:trPr>
        <w:tc>
          <w:tcPr>
            <w:tcW w:w="6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EC120" w14:textId="77777777" w:rsidR="00210C00" w:rsidRPr="00CF010E" w:rsidRDefault="00210C00" w:rsidP="00544A8E">
            <w:pPr>
              <w:spacing w:before="240" w:after="240"/>
              <w:rPr>
                <w:rFonts w:ascii="標楷體" w:eastAsia="標楷體" w:hAnsi="標楷體"/>
                <w:sz w:val="28"/>
                <w:szCs w:val="28"/>
              </w:rPr>
            </w:pPr>
            <w:r w:rsidRPr="00CF010E">
              <w:rPr>
                <w:rFonts w:ascii="標楷體" w:eastAsia="標楷體" w:hAnsi="標楷體" w:cs="Arial Unicode MS"/>
                <w:sz w:val="28"/>
                <w:szCs w:val="28"/>
              </w:rPr>
              <w:t>日期：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3AA69" w14:textId="77777777" w:rsidR="00210C00" w:rsidRPr="00CF010E" w:rsidRDefault="00210C00" w:rsidP="00544A8E">
            <w:pPr>
              <w:spacing w:before="240" w:after="2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E9A328C" w14:textId="095D1F26" w:rsidR="0045264D" w:rsidRDefault="0045264D" w:rsidP="00452714">
      <w:pPr>
        <w:pStyle w:val="a3"/>
        <w:rPr>
          <w:rFonts w:ascii="標楷體" w:eastAsia="標楷體" w:hAnsi="標楷體"/>
        </w:rPr>
      </w:pPr>
    </w:p>
    <w:p w14:paraId="5480BAF0" w14:textId="699063A0" w:rsidR="00C35B0B" w:rsidRDefault="00C35B0B" w:rsidP="00452714">
      <w:pPr>
        <w:pStyle w:val="a3"/>
        <w:rPr>
          <w:rFonts w:ascii="標楷體" w:eastAsia="標楷體" w:hAnsi="標楷體"/>
        </w:rPr>
      </w:pPr>
    </w:p>
    <w:p w14:paraId="634AD42E" w14:textId="48BAC77F" w:rsidR="00C35B0B" w:rsidRDefault="00C35B0B" w:rsidP="00452714">
      <w:pPr>
        <w:pStyle w:val="a3"/>
        <w:rPr>
          <w:rFonts w:ascii="標楷體" w:eastAsia="標楷體" w:hAnsi="標楷體"/>
        </w:rPr>
      </w:pPr>
    </w:p>
    <w:p w14:paraId="4084245C" w14:textId="2873B35E" w:rsidR="00C35B0B" w:rsidRDefault="00C35B0B" w:rsidP="00452714">
      <w:pPr>
        <w:pStyle w:val="a3"/>
        <w:rPr>
          <w:rFonts w:ascii="標楷體" w:eastAsia="標楷體" w:hAnsi="標楷體"/>
        </w:rPr>
      </w:pPr>
    </w:p>
    <w:p w14:paraId="79B4DDBC" w14:textId="2AAB652B" w:rsidR="00C35B0B" w:rsidRDefault="00C35B0B" w:rsidP="00452714">
      <w:pPr>
        <w:pStyle w:val="a3"/>
        <w:rPr>
          <w:rFonts w:ascii="標楷體" w:eastAsia="標楷體" w:hAnsi="標楷體"/>
        </w:rPr>
      </w:pPr>
    </w:p>
    <w:p w14:paraId="0C54DD71" w14:textId="3568B855" w:rsidR="00C35B0B" w:rsidRPr="00C35B0B" w:rsidRDefault="00C35B0B" w:rsidP="00C35B0B">
      <w:pPr>
        <w:pStyle w:val="a3"/>
        <w:jc w:val="center"/>
        <w:rPr>
          <w:rFonts w:ascii="標楷體" w:eastAsia="標楷體" w:hAnsi="標楷體"/>
          <w:sz w:val="40"/>
          <w:szCs w:val="36"/>
        </w:rPr>
      </w:pPr>
      <w:r w:rsidRPr="00C35B0B">
        <w:rPr>
          <w:rFonts w:ascii="標楷體" w:eastAsia="標楷體" w:hAnsi="標楷體" w:hint="eastAsia"/>
          <w:sz w:val="40"/>
          <w:szCs w:val="36"/>
        </w:rPr>
        <w:lastRenderedPageBreak/>
        <w:t>目錄</w:t>
      </w:r>
    </w:p>
    <w:p w14:paraId="04ED1284" w14:textId="77777777" w:rsidR="00AD0FEB" w:rsidRDefault="00AD0FEB" w:rsidP="00452714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p w14:paraId="171CA4CA" w14:textId="5FD18BCD" w:rsidR="00C35B0B" w:rsidRPr="00AD0FEB" w:rsidRDefault="00AD0FEB" w:rsidP="00AD0FEB">
      <w:pPr>
        <w:pStyle w:val="a3"/>
        <w:jc w:val="center"/>
        <w:rPr>
          <w:rFonts w:ascii="標楷體" w:eastAsia="標楷體" w:hAnsi="標楷體"/>
          <w:sz w:val="28"/>
          <w:szCs w:val="24"/>
        </w:rPr>
      </w:pPr>
      <w:r w:rsidRPr="00AD0FEB">
        <w:rPr>
          <w:rFonts w:ascii="標楷體" w:eastAsia="標楷體" w:hAnsi="標楷體"/>
          <w:sz w:val="28"/>
          <w:szCs w:val="24"/>
        </w:rPr>
        <w:t xml:space="preserve">***** </w:t>
      </w:r>
      <w:r w:rsidRPr="00AD0FEB">
        <w:rPr>
          <w:rFonts w:ascii="標楷體" w:eastAsia="標楷體" w:hAnsi="標楷體" w:hint="eastAsia"/>
          <w:sz w:val="28"/>
          <w:szCs w:val="24"/>
        </w:rPr>
        <w:t xml:space="preserve">暑期工程 </w:t>
      </w:r>
      <w:r w:rsidRPr="00AD0FEB">
        <w:rPr>
          <w:rFonts w:ascii="標楷體" w:eastAsia="標楷體" w:hAnsi="標楷體"/>
          <w:sz w:val="28"/>
          <w:szCs w:val="24"/>
        </w:rPr>
        <w:t>*****</w:t>
      </w:r>
    </w:p>
    <w:p w14:paraId="322CEE59" w14:textId="582A6CBB" w:rsidR="003260D6" w:rsidRDefault="00FA2D32" w:rsidP="000D1973">
      <w:pPr>
        <w:pStyle w:val="a3"/>
        <w:spacing w:line="360" w:lineRule="auto"/>
        <w:rPr>
          <w:rFonts w:ascii="標楷體" w:eastAsia="標楷體" w:hAnsi="標楷體"/>
        </w:rPr>
      </w:pPr>
      <w:r w:rsidRPr="00210C00">
        <w:rPr>
          <w:rFonts w:ascii="標楷體" w:eastAsia="標楷體" w:hAnsi="標楷體" w:hint="eastAsia"/>
        </w:rPr>
        <w:t>SC26-1191102</w:t>
      </w:r>
      <w:r w:rsidR="008142B1">
        <w:rPr>
          <w:rFonts w:ascii="標楷體" w:eastAsia="標楷體" w:hAnsi="標楷體"/>
        </w:rPr>
        <w:tab/>
      </w:r>
      <w:r w:rsidRPr="00210C00">
        <w:rPr>
          <w:rFonts w:ascii="標楷體" w:eastAsia="標楷體" w:hAnsi="標楷體" w:hint="eastAsia"/>
        </w:rPr>
        <w:t>校舍修葺（暑期</w:t>
      </w:r>
      <w:r>
        <w:rPr>
          <w:rFonts w:ascii="標楷體" w:eastAsia="標楷體" w:hAnsi="標楷體"/>
        </w:rPr>
        <w:t>）</w:t>
      </w:r>
      <w:r w:rsidR="008142B1">
        <w:rPr>
          <w:rFonts w:ascii="標楷體" w:eastAsia="標楷體" w:hAnsi="標楷體"/>
        </w:rPr>
        <w:tab/>
      </w:r>
      <w:r w:rsidR="008142B1">
        <w:rPr>
          <w:rFonts w:ascii="標楷體" w:eastAsia="標楷體" w:hAnsi="標楷體"/>
        </w:rPr>
        <w:tab/>
      </w:r>
      <w:r w:rsidR="008142B1">
        <w:rPr>
          <w:rFonts w:ascii="標楷體" w:eastAsia="標楷體" w:hAnsi="標楷體"/>
        </w:rPr>
        <w:tab/>
      </w:r>
      <w:r w:rsidR="008142B1">
        <w:rPr>
          <w:rFonts w:ascii="標楷體" w:eastAsia="標楷體" w:hAnsi="標楷體"/>
        </w:rPr>
        <w:tab/>
      </w:r>
      <w:r w:rsidR="008142B1">
        <w:rPr>
          <w:rFonts w:ascii="標楷體" w:eastAsia="標楷體" w:hAnsi="標楷體"/>
        </w:rPr>
        <w:tab/>
      </w:r>
      <w:r w:rsidR="008142B1">
        <w:rPr>
          <w:rFonts w:ascii="標楷體" w:eastAsia="標楷體" w:hAnsi="標楷體"/>
        </w:rPr>
        <w:tab/>
      </w:r>
      <w:r w:rsidR="008142B1">
        <w:rPr>
          <w:rFonts w:ascii="標楷體" w:eastAsia="標楷體" w:hAnsi="標楷體"/>
        </w:rPr>
        <w:tab/>
      </w:r>
      <w:r w:rsidR="008142B1">
        <w:rPr>
          <w:rFonts w:ascii="標楷體" w:eastAsia="標楷體" w:hAnsi="標楷體"/>
        </w:rPr>
        <w:tab/>
      </w:r>
      <w:hyperlink w:anchor="人工智能實驗教室裝修" w:history="1">
        <w:r w:rsidR="003260D6" w:rsidRPr="003260D6">
          <w:rPr>
            <w:rStyle w:val="a9"/>
            <w:rFonts w:ascii="標楷體" w:eastAsia="標楷體" w:hAnsi="標楷體"/>
          </w:rPr>
          <w:t>人工智能實驗教室裝修</w:t>
        </w:r>
      </w:hyperlink>
    </w:p>
    <w:p w14:paraId="0CFA341A" w14:textId="46080A9F" w:rsidR="003260D6" w:rsidRDefault="003260D6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3D0F31">
        <w:rPr>
          <w:rFonts w:ascii="標楷體" w:eastAsia="標楷體" w:hAnsi="標楷體" w:hint="eastAsia"/>
          <w:szCs w:val="24"/>
        </w:rPr>
        <w:t>SC26-1191103</w:t>
      </w:r>
      <w:r w:rsidR="008142B1">
        <w:rPr>
          <w:rFonts w:ascii="標楷體" w:eastAsia="標楷體" w:hAnsi="標楷體"/>
          <w:szCs w:val="24"/>
        </w:rPr>
        <w:tab/>
      </w:r>
      <w:r w:rsidRPr="003D0F31">
        <w:rPr>
          <w:rFonts w:ascii="標楷體" w:eastAsia="標楷體" w:hAnsi="標楷體" w:hint="eastAsia"/>
          <w:szCs w:val="24"/>
        </w:rPr>
        <w:t>資訊設備（暑期）</w:t>
      </w:r>
      <w:r w:rsidR="008142B1">
        <w:rPr>
          <w:rFonts w:ascii="標楷體" w:eastAsia="標楷體" w:hAnsi="標楷體"/>
          <w:szCs w:val="24"/>
        </w:rPr>
        <w:tab/>
      </w:r>
      <w:r w:rsidR="008142B1">
        <w:rPr>
          <w:rFonts w:ascii="標楷體" w:eastAsia="標楷體" w:hAnsi="標楷體"/>
          <w:szCs w:val="24"/>
        </w:rPr>
        <w:tab/>
      </w:r>
      <w:r w:rsidR="008142B1">
        <w:rPr>
          <w:rFonts w:ascii="標楷體" w:eastAsia="標楷體" w:hAnsi="標楷體"/>
          <w:szCs w:val="24"/>
        </w:rPr>
        <w:tab/>
      </w:r>
      <w:r w:rsidR="008142B1">
        <w:rPr>
          <w:rFonts w:ascii="標楷體" w:eastAsia="標楷體" w:hAnsi="標楷體"/>
          <w:szCs w:val="24"/>
        </w:rPr>
        <w:tab/>
      </w:r>
      <w:r w:rsidR="008142B1">
        <w:rPr>
          <w:rFonts w:ascii="標楷體" w:eastAsia="標楷體" w:hAnsi="標楷體"/>
          <w:szCs w:val="24"/>
        </w:rPr>
        <w:tab/>
      </w:r>
      <w:r w:rsidR="008142B1">
        <w:rPr>
          <w:rFonts w:ascii="標楷體" w:eastAsia="標楷體" w:hAnsi="標楷體"/>
          <w:szCs w:val="24"/>
        </w:rPr>
        <w:tab/>
      </w:r>
      <w:r w:rsidR="008142B1">
        <w:rPr>
          <w:rFonts w:ascii="標楷體" w:eastAsia="標楷體" w:hAnsi="標楷體"/>
          <w:szCs w:val="24"/>
        </w:rPr>
        <w:tab/>
      </w:r>
      <w:r w:rsidR="008142B1">
        <w:rPr>
          <w:rFonts w:ascii="標楷體" w:eastAsia="標楷體" w:hAnsi="標楷體"/>
          <w:szCs w:val="24"/>
        </w:rPr>
        <w:tab/>
      </w:r>
      <w:hyperlink w:anchor="學生用機更新" w:history="1">
        <w:r w:rsidRPr="003260D6">
          <w:rPr>
            <w:rStyle w:val="a9"/>
            <w:rFonts w:ascii="標楷體" w:eastAsia="標楷體" w:hAnsi="標楷體" w:hint="eastAsia"/>
            <w:szCs w:val="24"/>
          </w:rPr>
          <w:t>學生用機更新</w:t>
        </w:r>
      </w:hyperlink>
    </w:p>
    <w:p w14:paraId="17A9A4E6" w14:textId="3D8C6029" w:rsidR="003260D6" w:rsidRDefault="008142B1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3D0F31">
        <w:rPr>
          <w:rFonts w:ascii="標楷體" w:eastAsia="標楷體" w:hAnsi="標楷體" w:hint="eastAsia"/>
          <w:szCs w:val="24"/>
        </w:rPr>
        <w:t>SC26-1191103</w:t>
      </w:r>
      <w:r>
        <w:rPr>
          <w:rFonts w:ascii="標楷體" w:eastAsia="標楷體" w:hAnsi="標楷體"/>
          <w:szCs w:val="24"/>
        </w:rPr>
        <w:tab/>
      </w:r>
      <w:r w:rsidRPr="003D0F31">
        <w:rPr>
          <w:rFonts w:ascii="標楷體" w:eastAsia="標楷體" w:hAnsi="標楷體" w:hint="eastAsia"/>
          <w:szCs w:val="24"/>
        </w:rPr>
        <w:t>資訊設備（暑期）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互動電視" w:history="1">
        <w:r w:rsidRPr="008142B1">
          <w:rPr>
            <w:rStyle w:val="a9"/>
            <w:rFonts w:ascii="標楷體" w:eastAsia="標楷體" w:hAnsi="標楷體" w:hint="eastAsia"/>
            <w:szCs w:val="24"/>
          </w:rPr>
          <w:t>互動電視</w:t>
        </w:r>
      </w:hyperlink>
    </w:p>
    <w:p w14:paraId="7B2C122A" w14:textId="4D51DC09" w:rsidR="008142B1" w:rsidRDefault="008142B1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3D0F31">
        <w:rPr>
          <w:rFonts w:ascii="標楷體" w:eastAsia="標楷體" w:hAnsi="標楷體" w:hint="eastAsia"/>
          <w:szCs w:val="24"/>
        </w:rPr>
        <w:t>SC26-1191103</w:t>
      </w:r>
      <w:r>
        <w:rPr>
          <w:rFonts w:ascii="標楷體" w:eastAsia="標楷體" w:hAnsi="標楷體"/>
          <w:szCs w:val="24"/>
        </w:rPr>
        <w:tab/>
      </w:r>
      <w:r w:rsidRPr="003D0F31">
        <w:rPr>
          <w:rFonts w:ascii="標楷體" w:eastAsia="標楷體" w:hAnsi="標楷體" w:hint="eastAsia"/>
          <w:szCs w:val="24"/>
        </w:rPr>
        <w:t>資訊設備（暑期）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AI室互動設備" w:history="1">
        <w:r w:rsidRPr="008142B1">
          <w:rPr>
            <w:rStyle w:val="a9"/>
            <w:rFonts w:ascii="標楷體" w:eastAsia="標楷體" w:hAnsi="標楷體"/>
            <w:szCs w:val="24"/>
          </w:rPr>
          <w:t>AI室互動設備</w:t>
        </w:r>
      </w:hyperlink>
    </w:p>
    <w:p w14:paraId="5290436B" w14:textId="587328A0" w:rsidR="008142B1" w:rsidRDefault="008142B1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8142B1">
        <w:rPr>
          <w:rFonts w:ascii="標楷體" w:eastAsia="標楷體" w:hAnsi="標楷體" w:hint="eastAsia"/>
          <w:szCs w:val="24"/>
        </w:rPr>
        <w:t>SC26-1191105</w:t>
      </w:r>
      <w:r>
        <w:rPr>
          <w:rFonts w:ascii="標楷體" w:eastAsia="標楷體" w:hAnsi="標楷體"/>
          <w:szCs w:val="24"/>
        </w:rPr>
        <w:tab/>
      </w:r>
      <w:r w:rsidRPr="008142B1">
        <w:rPr>
          <w:rFonts w:ascii="標楷體" w:eastAsia="標楷體" w:hAnsi="標楷體" w:hint="eastAsia"/>
          <w:szCs w:val="24"/>
        </w:rPr>
        <w:t>其他設備（教學設備及家具）</w:t>
      </w:r>
      <w:r w:rsidRPr="003D0F31">
        <w:rPr>
          <w:rFonts w:ascii="標楷體" w:eastAsia="標楷體" w:hAnsi="標楷體" w:hint="eastAsia"/>
          <w:szCs w:val="24"/>
        </w:rPr>
        <w:t>（暑期）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AI人工智能實驗室傢具" w:history="1">
        <w:r w:rsidRPr="008142B1">
          <w:rPr>
            <w:rStyle w:val="a9"/>
            <w:rFonts w:ascii="標楷體" w:eastAsia="標楷體" w:hAnsi="標楷體"/>
            <w:szCs w:val="24"/>
          </w:rPr>
          <w:t>AI人工智能實驗室</w:t>
        </w:r>
        <w:proofErr w:type="gramStart"/>
        <w:r w:rsidRPr="008142B1">
          <w:rPr>
            <w:rStyle w:val="a9"/>
            <w:rFonts w:ascii="標楷體" w:eastAsia="標楷體" w:hAnsi="標楷體"/>
            <w:szCs w:val="24"/>
          </w:rPr>
          <w:t>傢</w:t>
        </w:r>
        <w:proofErr w:type="gramEnd"/>
        <w:r w:rsidRPr="008142B1">
          <w:rPr>
            <w:rStyle w:val="a9"/>
            <w:rFonts w:ascii="標楷體" w:eastAsia="標楷體" w:hAnsi="標楷體"/>
            <w:szCs w:val="24"/>
          </w:rPr>
          <w:t>具</w:t>
        </w:r>
      </w:hyperlink>
    </w:p>
    <w:p w14:paraId="139122E4" w14:textId="54EA566B" w:rsidR="008142B1" w:rsidRDefault="008142B1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8142B1">
        <w:rPr>
          <w:rFonts w:ascii="標楷體" w:eastAsia="標楷體" w:hAnsi="標楷體" w:hint="eastAsia"/>
          <w:szCs w:val="24"/>
        </w:rPr>
        <w:t>SC26-1191105</w:t>
      </w:r>
      <w:r>
        <w:rPr>
          <w:rFonts w:ascii="標楷體" w:eastAsia="標楷體" w:hAnsi="標楷體"/>
          <w:szCs w:val="24"/>
        </w:rPr>
        <w:tab/>
      </w:r>
      <w:r w:rsidRPr="008142B1">
        <w:rPr>
          <w:rFonts w:ascii="標楷體" w:eastAsia="標楷體" w:hAnsi="標楷體" w:hint="eastAsia"/>
          <w:szCs w:val="24"/>
        </w:rPr>
        <w:t>其他設備（教學設備及家具）</w:t>
      </w:r>
      <w:r w:rsidRPr="003D0F31">
        <w:rPr>
          <w:rFonts w:ascii="標楷體" w:eastAsia="標楷體" w:hAnsi="標楷體" w:hint="eastAsia"/>
          <w:szCs w:val="24"/>
        </w:rPr>
        <w:t>（暑期）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推拉白板" w:history="1">
        <w:r w:rsidRPr="008142B1">
          <w:rPr>
            <w:rStyle w:val="a9"/>
            <w:rFonts w:ascii="標楷體" w:eastAsia="標楷體" w:hAnsi="標楷體" w:hint="eastAsia"/>
            <w:szCs w:val="24"/>
          </w:rPr>
          <w:t>推拉白板</w:t>
        </w:r>
      </w:hyperlink>
    </w:p>
    <w:p w14:paraId="2CB10586" w14:textId="63D4B2BF" w:rsidR="0045264D" w:rsidRPr="008142B1" w:rsidRDefault="0045264D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45264D">
        <w:rPr>
          <w:rFonts w:ascii="標楷體" w:eastAsia="標楷體" w:hAnsi="標楷體"/>
          <w:szCs w:val="24"/>
        </w:rPr>
        <w:t>SC26-1191575</w:t>
      </w:r>
      <w:r>
        <w:rPr>
          <w:rFonts w:ascii="標楷體" w:eastAsia="標楷體" w:hAnsi="標楷體"/>
          <w:szCs w:val="24"/>
        </w:rPr>
        <w:tab/>
      </w:r>
      <w:r w:rsidRPr="0045264D">
        <w:rPr>
          <w:rFonts w:ascii="標楷體" w:eastAsia="標楷體" w:hAnsi="標楷體" w:hint="eastAsia"/>
          <w:szCs w:val="24"/>
        </w:rPr>
        <w:t>人工智能實驗教室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人工智能實驗教室" w:history="1">
        <w:r w:rsidR="00595AFB" w:rsidRPr="00595AFB">
          <w:rPr>
            <w:rStyle w:val="a9"/>
            <w:rFonts w:ascii="標楷體" w:eastAsia="標楷體" w:hAnsi="標楷體"/>
            <w:szCs w:val="24"/>
          </w:rPr>
          <w:t>人工智能實驗教室</w:t>
        </w:r>
      </w:hyperlink>
    </w:p>
    <w:p w14:paraId="2DA157AD" w14:textId="15EBF9AB" w:rsidR="00AD0FEB" w:rsidRDefault="00AD0FEB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</w:p>
    <w:p w14:paraId="18D5D2F1" w14:textId="204FEA93" w:rsidR="00AD0FEB" w:rsidRDefault="00AD0FEB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</w:p>
    <w:p w14:paraId="34E6BB88" w14:textId="332F7618" w:rsidR="00AD0FEB" w:rsidRPr="00AD0FEB" w:rsidRDefault="00AD0FEB" w:rsidP="000D1973">
      <w:pPr>
        <w:pStyle w:val="a3"/>
        <w:spacing w:line="360" w:lineRule="auto"/>
        <w:jc w:val="center"/>
        <w:rPr>
          <w:rFonts w:ascii="標楷體" w:eastAsia="標楷體" w:hAnsi="標楷體"/>
          <w:sz w:val="28"/>
          <w:szCs w:val="24"/>
        </w:rPr>
      </w:pPr>
      <w:r w:rsidRPr="00AD0FEB">
        <w:rPr>
          <w:rFonts w:ascii="標楷體" w:eastAsia="標楷體" w:hAnsi="標楷體"/>
          <w:sz w:val="28"/>
          <w:szCs w:val="24"/>
        </w:rPr>
        <w:t xml:space="preserve">***** </w:t>
      </w:r>
      <w:r>
        <w:rPr>
          <w:rFonts w:ascii="標楷體" w:eastAsia="標楷體" w:hAnsi="標楷體" w:hint="eastAsia"/>
          <w:sz w:val="28"/>
          <w:szCs w:val="24"/>
        </w:rPr>
        <w:t>非</w:t>
      </w:r>
      <w:r w:rsidRPr="00AD0FEB">
        <w:rPr>
          <w:rFonts w:ascii="標楷體" w:eastAsia="標楷體" w:hAnsi="標楷體" w:hint="eastAsia"/>
          <w:sz w:val="28"/>
          <w:szCs w:val="24"/>
        </w:rPr>
        <w:t xml:space="preserve">暑期工程 </w:t>
      </w:r>
      <w:r w:rsidRPr="00AD0FEB">
        <w:rPr>
          <w:rFonts w:ascii="標楷體" w:eastAsia="標楷體" w:hAnsi="標楷體"/>
          <w:sz w:val="28"/>
          <w:szCs w:val="24"/>
        </w:rPr>
        <w:t>*****</w:t>
      </w:r>
    </w:p>
    <w:p w14:paraId="3C313B8F" w14:textId="5D3AA38E" w:rsidR="008142B1" w:rsidRPr="008142B1" w:rsidRDefault="008142B1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3260D6">
        <w:rPr>
          <w:rFonts w:ascii="標楷體" w:eastAsia="標楷體" w:hAnsi="標楷體" w:hint="eastAsia"/>
          <w:szCs w:val="24"/>
        </w:rPr>
        <w:t>SC26-1191094</w:t>
      </w:r>
      <w:r>
        <w:rPr>
          <w:rFonts w:ascii="標楷體" w:eastAsia="標楷體" w:hAnsi="標楷體"/>
          <w:szCs w:val="24"/>
        </w:rPr>
        <w:tab/>
      </w:r>
      <w:r w:rsidRPr="003260D6">
        <w:rPr>
          <w:rFonts w:ascii="標楷體" w:eastAsia="標楷體" w:hAnsi="標楷體" w:hint="eastAsia"/>
          <w:szCs w:val="24"/>
        </w:rPr>
        <w:t>校舍修葺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地面活動區新造EPDM安全地墊工程" w:history="1">
        <w:r w:rsidRPr="008142B1">
          <w:rPr>
            <w:rStyle w:val="a9"/>
            <w:rFonts w:ascii="標楷體" w:eastAsia="標楷體" w:hAnsi="標楷體"/>
            <w:b/>
            <w:bCs/>
          </w:rPr>
          <w:t>地面活動區新造EPDM</w:t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  <w:u w:val="none"/>
          </w:rPr>
          <w:tab/>
        </w:r>
        <w:r w:rsidRPr="008142B1">
          <w:rPr>
            <w:rStyle w:val="a9"/>
            <w:rFonts w:ascii="標楷體" w:eastAsia="標楷體" w:hAnsi="標楷體"/>
            <w:b/>
            <w:bCs/>
          </w:rPr>
          <w:t>安全地墊工程</w:t>
        </w:r>
      </w:hyperlink>
    </w:p>
    <w:p w14:paraId="47C6AF25" w14:textId="77777777" w:rsidR="008142B1" w:rsidRDefault="008142B1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3260D6">
        <w:rPr>
          <w:rFonts w:ascii="標楷體" w:eastAsia="標楷體" w:hAnsi="標楷體" w:hint="eastAsia"/>
          <w:szCs w:val="24"/>
        </w:rPr>
        <w:t>SC26-1191094</w:t>
      </w:r>
      <w:r>
        <w:rPr>
          <w:rFonts w:ascii="標楷體" w:eastAsia="標楷體" w:hAnsi="標楷體"/>
          <w:szCs w:val="24"/>
        </w:rPr>
        <w:tab/>
      </w:r>
      <w:r w:rsidRPr="003260D6">
        <w:rPr>
          <w:rFonts w:ascii="標楷體" w:eastAsia="標楷體" w:hAnsi="標楷體" w:hint="eastAsia"/>
          <w:szCs w:val="24"/>
        </w:rPr>
        <w:t>校舍修葺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圖書館修葺工程" w:history="1">
        <w:r w:rsidRPr="003260D6">
          <w:rPr>
            <w:rStyle w:val="a9"/>
            <w:rFonts w:ascii="標楷體" w:eastAsia="標楷體" w:hAnsi="標楷體"/>
            <w:b/>
            <w:bCs/>
          </w:rPr>
          <w:t>圖書館修葺工程</w:t>
        </w:r>
      </w:hyperlink>
    </w:p>
    <w:p w14:paraId="381766DE" w14:textId="7213A2B7" w:rsidR="003260D6" w:rsidRDefault="008142B1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8142B1">
        <w:rPr>
          <w:rFonts w:ascii="標楷體" w:eastAsia="標楷體" w:hAnsi="標楷體" w:hint="eastAsia"/>
          <w:szCs w:val="24"/>
        </w:rPr>
        <w:t>SC26-1191095</w:t>
      </w:r>
      <w:r>
        <w:rPr>
          <w:rFonts w:ascii="標楷體" w:eastAsia="標楷體" w:hAnsi="標楷體"/>
          <w:szCs w:val="24"/>
        </w:rPr>
        <w:tab/>
      </w:r>
      <w:r w:rsidRPr="008142B1">
        <w:rPr>
          <w:rFonts w:ascii="標楷體" w:eastAsia="標楷體" w:hAnsi="標楷體" w:hint="eastAsia"/>
          <w:szCs w:val="24"/>
        </w:rPr>
        <w:t xml:space="preserve">資訊設備 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資訊設備" w:history="1">
        <w:r w:rsidRPr="008142B1">
          <w:rPr>
            <w:rStyle w:val="a9"/>
            <w:rFonts w:ascii="標楷體" w:eastAsia="標楷體" w:hAnsi="標楷體"/>
            <w:szCs w:val="24"/>
          </w:rPr>
          <w:t>資訊設備</w:t>
        </w:r>
      </w:hyperlink>
    </w:p>
    <w:p w14:paraId="3B07CB5B" w14:textId="71DA429E" w:rsidR="003260D6" w:rsidRDefault="008142B1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8142B1">
        <w:rPr>
          <w:rFonts w:ascii="標楷體" w:eastAsia="標楷體" w:hAnsi="標楷體" w:hint="eastAsia"/>
          <w:szCs w:val="24"/>
        </w:rPr>
        <w:t>SC26-1191095</w:t>
      </w:r>
      <w:r>
        <w:rPr>
          <w:rFonts w:ascii="標楷體" w:eastAsia="標楷體" w:hAnsi="標楷體"/>
          <w:szCs w:val="24"/>
        </w:rPr>
        <w:tab/>
      </w:r>
      <w:r w:rsidRPr="008142B1">
        <w:rPr>
          <w:rFonts w:ascii="標楷體" w:eastAsia="標楷體" w:hAnsi="標楷體" w:hint="eastAsia"/>
          <w:szCs w:val="24"/>
        </w:rPr>
        <w:t xml:space="preserve">資訊設備 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無線網絡更換" w:history="1">
        <w:r w:rsidRPr="008142B1">
          <w:rPr>
            <w:rStyle w:val="a9"/>
            <w:rFonts w:ascii="標楷體" w:eastAsia="標楷體" w:hAnsi="標楷體"/>
            <w:szCs w:val="24"/>
          </w:rPr>
          <w:t>無線網絡更換</w:t>
        </w:r>
      </w:hyperlink>
    </w:p>
    <w:p w14:paraId="6E149C2D" w14:textId="1B3BC5FF" w:rsidR="003260D6" w:rsidRDefault="008142B1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8142B1">
        <w:rPr>
          <w:rFonts w:ascii="標楷體" w:eastAsia="標楷體" w:hAnsi="標楷體" w:hint="eastAsia"/>
          <w:szCs w:val="24"/>
        </w:rPr>
        <w:t>SC26-1191096</w:t>
      </w:r>
      <w:r>
        <w:rPr>
          <w:rFonts w:ascii="標楷體" w:eastAsia="標楷體" w:hAnsi="標楷體"/>
          <w:szCs w:val="24"/>
        </w:rPr>
        <w:tab/>
      </w:r>
      <w:r w:rsidRPr="008142B1">
        <w:rPr>
          <w:rFonts w:ascii="標楷體" w:eastAsia="標楷體" w:hAnsi="標楷體" w:hint="eastAsia"/>
          <w:szCs w:val="24"/>
        </w:rPr>
        <w:t>教育設備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AI編程班" w:history="1">
        <w:r w:rsidRPr="000D1973">
          <w:rPr>
            <w:rStyle w:val="a9"/>
            <w:rFonts w:ascii="標楷體" w:eastAsia="標楷體" w:hAnsi="標楷體"/>
            <w:szCs w:val="24"/>
          </w:rPr>
          <w:t>AI</w:t>
        </w:r>
        <w:proofErr w:type="gramStart"/>
        <w:r w:rsidRPr="000D1973">
          <w:rPr>
            <w:rStyle w:val="a9"/>
            <w:rFonts w:ascii="標楷體" w:eastAsia="標楷體" w:hAnsi="標楷體"/>
            <w:szCs w:val="24"/>
          </w:rPr>
          <w:t>編程班</w:t>
        </w:r>
        <w:proofErr w:type="gramEnd"/>
      </w:hyperlink>
    </w:p>
    <w:p w14:paraId="7ED74141" w14:textId="1115BCFB" w:rsidR="0058065B" w:rsidRDefault="0058065B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8142B1">
        <w:rPr>
          <w:rFonts w:ascii="標楷體" w:eastAsia="標楷體" w:hAnsi="標楷體" w:hint="eastAsia"/>
          <w:szCs w:val="24"/>
        </w:rPr>
        <w:t>SC26-1191097</w:t>
      </w:r>
      <w:r>
        <w:rPr>
          <w:rFonts w:ascii="標楷體" w:eastAsia="標楷體" w:hAnsi="標楷體"/>
          <w:szCs w:val="24"/>
        </w:rPr>
        <w:tab/>
      </w:r>
      <w:r w:rsidRPr="008142B1">
        <w:rPr>
          <w:rFonts w:ascii="標楷體" w:eastAsia="標楷體" w:hAnsi="標楷體" w:hint="eastAsia"/>
          <w:szCs w:val="24"/>
        </w:rPr>
        <w:t>其他設備（教學設備及家具）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圖書館家具購置" w:history="1">
        <w:r w:rsidRPr="0058065B">
          <w:rPr>
            <w:rStyle w:val="a9"/>
            <w:rFonts w:ascii="標楷體" w:eastAsia="標楷體" w:hAnsi="標楷體"/>
            <w:szCs w:val="24"/>
          </w:rPr>
          <w:t>圖書館家具購置</w:t>
        </w:r>
      </w:hyperlink>
    </w:p>
    <w:p w14:paraId="22EF5546" w14:textId="1905E89A" w:rsidR="0058065B" w:rsidRDefault="0058065B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8142B1">
        <w:rPr>
          <w:rFonts w:ascii="標楷體" w:eastAsia="標楷體" w:hAnsi="標楷體" w:hint="eastAsia"/>
          <w:szCs w:val="24"/>
        </w:rPr>
        <w:t>SC26-1191097</w:t>
      </w:r>
      <w:r>
        <w:rPr>
          <w:rFonts w:ascii="標楷體" w:eastAsia="標楷體" w:hAnsi="標楷體"/>
          <w:szCs w:val="24"/>
        </w:rPr>
        <w:tab/>
      </w:r>
      <w:r w:rsidRPr="008142B1">
        <w:rPr>
          <w:rFonts w:ascii="標楷體" w:eastAsia="標楷體" w:hAnsi="標楷體" w:hint="eastAsia"/>
          <w:szCs w:val="24"/>
        </w:rPr>
        <w:t>其他設備（教學設備及家具）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幼稚園戶外自主遊戲設備購置" w:history="1">
        <w:r w:rsidR="00F71280" w:rsidRPr="00F71280">
          <w:rPr>
            <w:rStyle w:val="a9"/>
            <w:rFonts w:ascii="標楷體" w:eastAsia="標楷體" w:hAnsi="標楷體"/>
            <w:szCs w:val="24"/>
          </w:rPr>
          <w:t>幼稚園戶外自主遊戲設</w:t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AD0FEB" w:rsidRPr="00AD0FEB">
          <w:rPr>
            <w:rStyle w:val="a9"/>
            <w:rFonts w:ascii="標楷體" w:eastAsia="標楷體" w:hAnsi="標楷體"/>
            <w:szCs w:val="24"/>
            <w:u w:val="none"/>
          </w:rPr>
          <w:tab/>
        </w:r>
        <w:r w:rsidR="00F71280" w:rsidRPr="00F71280">
          <w:rPr>
            <w:rStyle w:val="a9"/>
            <w:rFonts w:ascii="標楷體" w:eastAsia="標楷體" w:hAnsi="標楷體"/>
            <w:szCs w:val="24"/>
          </w:rPr>
          <w:t>備購置</w:t>
        </w:r>
      </w:hyperlink>
    </w:p>
    <w:p w14:paraId="633DDFFE" w14:textId="20C34914" w:rsidR="0045264D" w:rsidRDefault="0045264D" w:rsidP="000D1973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45264D">
        <w:rPr>
          <w:rFonts w:ascii="標楷體" w:eastAsia="標楷體" w:hAnsi="標楷體" w:hint="eastAsia"/>
          <w:szCs w:val="24"/>
        </w:rPr>
        <w:t>SC26-1191101</w:t>
      </w:r>
      <w:r>
        <w:rPr>
          <w:rFonts w:ascii="標楷體" w:eastAsia="標楷體" w:hAnsi="標楷體"/>
          <w:szCs w:val="24"/>
        </w:rPr>
        <w:tab/>
      </w:r>
      <w:r w:rsidRPr="0045264D">
        <w:rPr>
          <w:rFonts w:ascii="標楷體" w:eastAsia="標楷體" w:hAnsi="標楷體" w:hint="eastAsia"/>
          <w:szCs w:val="24"/>
        </w:rPr>
        <w:t>其他設備（音響及監控）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無線咪與紅外咪" w:history="1">
        <w:r w:rsidRPr="0045264D">
          <w:rPr>
            <w:rStyle w:val="a9"/>
            <w:rFonts w:ascii="標楷體" w:eastAsia="標楷體" w:hAnsi="標楷體"/>
            <w:szCs w:val="24"/>
          </w:rPr>
          <w:t>無線</w:t>
        </w:r>
        <w:proofErr w:type="gramStart"/>
        <w:r w:rsidRPr="0045264D">
          <w:rPr>
            <w:rStyle w:val="a9"/>
            <w:rFonts w:ascii="標楷體" w:eastAsia="標楷體" w:hAnsi="標楷體"/>
            <w:szCs w:val="24"/>
          </w:rPr>
          <w:t>咪</w:t>
        </w:r>
        <w:proofErr w:type="gramEnd"/>
        <w:r w:rsidRPr="0045264D">
          <w:rPr>
            <w:rStyle w:val="a9"/>
            <w:rFonts w:ascii="標楷體" w:eastAsia="標楷體" w:hAnsi="標楷體"/>
            <w:szCs w:val="24"/>
          </w:rPr>
          <w:t>與紅外</w:t>
        </w:r>
        <w:proofErr w:type="gramStart"/>
        <w:r w:rsidRPr="0045264D">
          <w:rPr>
            <w:rStyle w:val="a9"/>
            <w:rFonts w:ascii="標楷體" w:eastAsia="標楷體" w:hAnsi="標楷體"/>
            <w:szCs w:val="24"/>
          </w:rPr>
          <w:t>咪</w:t>
        </w:r>
        <w:proofErr w:type="gramEnd"/>
      </w:hyperlink>
    </w:p>
    <w:p w14:paraId="61729FAD" w14:textId="24FCF0C2" w:rsidR="009229BF" w:rsidRDefault="0045264D" w:rsidP="000D1973">
      <w:pPr>
        <w:pStyle w:val="a3"/>
        <w:spacing w:line="360" w:lineRule="auto"/>
        <w:rPr>
          <w:rStyle w:val="a9"/>
          <w:rFonts w:ascii="標楷體" w:eastAsia="標楷體" w:hAnsi="標楷體"/>
          <w:szCs w:val="24"/>
        </w:rPr>
      </w:pPr>
      <w:r w:rsidRPr="0045264D">
        <w:rPr>
          <w:rFonts w:ascii="標楷體" w:eastAsia="標楷體" w:hAnsi="標楷體" w:hint="eastAsia"/>
          <w:szCs w:val="24"/>
        </w:rPr>
        <w:t>SC26-1191101</w:t>
      </w:r>
      <w:r>
        <w:rPr>
          <w:rFonts w:ascii="標楷體" w:eastAsia="標楷體" w:hAnsi="標楷體"/>
          <w:szCs w:val="24"/>
        </w:rPr>
        <w:tab/>
      </w:r>
      <w:r w:rsidRPr="0045264D">
        <w:rPr>
          <w:rFonts w:ascii="標楷體" w:eastAsia="標楷體" w:hAnsi="標楷體" w:hint="eastAsia"/>
          <w:szCs w:val="24"/>
        </w:rPr>
        <w:t>其他設備（音響及監控）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hyperlink w:anchor="廣播喇叭更換" w:history="1">
        <w:r w:rsidRPr="0045264D">
          <w:rPr>
            <w:rStyle w:val="a9"/>
            <w:rFonts w:ascii="標楷體" w:eastAsia="標楷體" w:hAnsi="標楷體"/>
            <w:szCs w:val="24"/>
          </w:rPr>
          <w:t>廣播喇叭更換</w:t>
        </w:r>
      </w:hyperlink>
    </w:p>
    <w:p w14:paraId="6E17E018" w14:textId="37C35E23" w:rsidR="00C35B0B" w:rsidRDefault="00C35B0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4"/>
        <w:tblW w:w="10919" w:type="dxa"/>
        <w:tblInd w:w="-147" w:type="dxa"/>
        <w:tblLook w:val="04A0" w:firstRow="1" w:lastRow="0" w:firstColumn="1" w:lastColumn="0" w:noHBand="0" w:noVBand="1"/>
      </w:tblPr>
      <w:tblGrid>
        <w:gridCol w:w="1276"/>
        <w:gridCol w:w="1560"/>
        <w:gridCol w:w="1653"/>
        <w:gridCol w:w="2797"/>
        <w:gridCol w:w="876"/>
        <w:gridCol w:w="816"/>
        <w:gridCol w:w="825"/>
        <w:gridCol w:w="1086"/>
        <w:gridCol w:w="30"/>
      </w:tblGrid>
      <w:tr w:rsidR="00215339" w:rsidRPr="00E83B4B" w14:paraId="7DA3F65C" w14:textId="77777777" w:rsidTr="004B6723">
        <w:trPr>
          <w:gridAfter w:val="1"/>
          <w:wAfter w:w="30" w:type="dxa"/>
          <w:trHeight w:val="841"/>
        </w:trPr>
        <w:tc>
          <w:tcPr>
            <w:tcW w:w="1276" w:type="dxa"/>
            <w:shd w:val="clear" w:color="auto" w:fill="D9D9D9" w:themeFill="background1" w:themeFillShade="D9"/>
          </w:tcPr>
          <w:p w14:paraId="353E930D" w14:textId="77777777" w:rsidR="007E1034" w:rsidRPr="007E1034" w:rsidRDefault="007E1034" w:rsidP="00544A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103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空間分類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C9C1B10" w14:textId="77777777" w:rsidR="007E1034" w:rsidRPr="007E1034" w:rsidRDefault="007E1034" w:rsidP="00544A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1034">
              <w:rPr>
                <w:rFonts w:ascii="標楷體" w:eastAsia="標楷體" w:hAnsi="標楷體" w:hint="eastAsia"/>
                <w:sz w:val="28"/>
                <w:szCs w:val="28"/>
              </w:rPr>
              <w:t>空間位置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4BC6F746" w14:textId="77777777" w:rsidR="007E1034" w:rsidRPr="007E1034" w:rsidRDefault="007E1034" w:rsidP="00544A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1034">
              <w:rPr>
                <w:rFonts w:ascii="標楷體" w:eastAsia="標楷體" w:hAnsi="標楷體" w:hint="eastAsia"/>
                <w:sz w:val="28"/>
                <w:szCs w:val="28"/>
              </w:rPr>
              <w:t>項目名稱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2B0916B1" w14:textId="77777777" w:rsidR="007E1034" w:rsidRPr="007E1034" w:rsidRDefault="007E1034" w:rsidP="00544A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1034">
              <w:rPr>
                <w:rFonts w:ascii="標楷體" w:eastAsia="標楷體" w:hAnsi="標楷體" w:hint="eastAsia"/>
                <w:sz w:val="28"/>
                <w:szCs w:val="28"/>
              </w:rPr>
              <w:t>項目描述</w:t>
            </w:r>
          </w:p>
        </w:tc>
        <w:tc>
          <w:tcPr>
            <w:tcW w:w="876" w:type="dxa"/>
            <w:shd w:val="clear" w:color="auto" w:fill="D9D9D9" w:themeFill="background1" w:themeFillShade="D9"/>
          </w:tcPr>
          <w:p w14:paraId="16B84B1C" w14:textId="77777777" w:rsidR="007E1034" w:rsidRPr="007E1034" w:rsidRDefault="007E1034" w:rsidP="00544A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1034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14:paraId="37263D99" w14:textId="77777777" w:rsidR="007E1034" w:rsidRPr="007E1034" w:rsidRDefault="007E1034" w:rsidP="00544A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1034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825" w:type="dxa"/>
            <w:shd w:val="clear" w:color="auto" w:fill="D9D9D9" w:themeFill="background1" w:themeFillShade="D9"/>
          </w:tcPr>
          <w:p w14:paraId="5115FAE9" w14:textId="77777777" w:rsidR="007E1034" w:rsidRPr="007E1034" w:rsidRDefault="007E1034" w:rsidP="00544A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1034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086" w:type="dxa"/>
            <w:shd w:val="clear" w:color="auto" w:fill="D9D9D9" w:themeFill="background1" w:themeFillShade="D9"/>
          </w:tcPr>
          <w:p w14:paraId="53479ECD" w14:textId="77777777" w:rsidR="007E1034" w:rsidRPr="007E1034" w:rsidRDefault="007E1034" w:rsidP="00544A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1034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</w:tr>
      <w:tr w:rsidR="00735A1F" w:rsidRPr="00E83B4B" w14:paraId="4748CC77" w14:textId="77777777" w:rsidTr="004B6723">
        <w:trPr>
          <w:cantSplit/>
          <w:trHeight w:val="667"/>
        </w:trPr>
        <w:tc>
          <w:tcPr>
            <w:tcW w:w="10919" w:type="dxa"/>
            <w:gridSpan w:val="9"/>
            <w:shd w:val="clear" w:color="auto" w:fill="E7E6E6" w:themeFill="background2"/>
            <w:vAlign w:val="center"/>
          </w:tcPr>
          <w:p w14:paraId="7C223499" w14:textId="4AB1B328" w:rsidR="00735A1F" w:rsidRDefault="00210C00" w:rsidP="00544A8E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10C00">
              <w:rPr>
                <w:rFonts w:ascii="標楷體" w:eastAsia="標楷體" w:hAnsi="標楷體" w:hint="eastAsia"/>
              </w:rPr>
              <w:t>SC26-1191102校舍興建與修葺及設備購置 - 校舍修葺（暑期</w:t>
            </w:r>
            <w:r w:rsidR="00585B32">
              <w:rPr>
                <w:rFonts w:ascii="標楷體" w:eastAsia="標楷體" w:hAnsi="標楷體"/>
              </w:rPr>
              <w:t>）</w:t>
            </w:r>
            <w:bookmarkStart w:id="0" w:name="人工智能實驗教室裝修"/>
            <w:r w:rsidR="00585B32" w:rsidRPr="00585B32">
              <w:rPr>
                <w:rFonts w:ascii="標楷體" w:eastAsia="標楷體" w:hAnsi="標楷體" w:hint="eastAsia"/>
                <w:b/>
                <w:bCs/>
              </w:rPr>
              <w:t>人工智能實驗教室</w:t>
            </w:r>
            <w:r w:rsidR="00040DE6">
              <w:rPr>
                <w:rFonts w:ascii="標楷體" w:eastAsia="標楷體" w:hAnsi="標楷體" w:hint="eastAsia"/>
                <w:b/>
                <w:bCs/>
              </w:rPr>
              <w:t>裝修</w:t>
            </w:r>
            <w:bookmarkEnd w:id="0"/>
          </w:p>
        </w:tc>
      </w:tr>
      <w:tr w:rsidR="00D54C67" w:rsidRPr="00E83B4B" w14:paraId="7CA6A392" w14:textId="77777777" w:rsidTr="004B6723">
        <w:trPr>
          <w:cantSplit/>
          <w:trHeight w:val="567"/>
        </w:trPr>
        <w:tc>
          <w:tcPr>
            <w:tcW w:w="10919" w:type="dxa"/>
            <w:gridSpan w:val="9"/>
            <w:vAlign w:val="center"/>
          </w:tcPr>
          <w:p w14:paraId="46566D29" w14:textId="6D7BCE16" w:rsidR="00D54C67" w:rsidRPr="00D54C67" w:rsidRDefault="00D54C67" w:rsidP="00735A1F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D54C67">
              <w:rPr>
                <w:rFonts w:ascii="標楷體" w:eastAsia="標楷體" w:hAnsi="標楷體" w:hint="eastAsia"/>
                <w:b/>
                <w:bCs/>
                <w:szCs w:val="24"/>
              </w:rPr>
              <w:t>保險</w:t>
            </w:r>
          </w:p>
        </w:tc>
      </w:tr>
      <w:tr w:rsidR="00D54C67" w:rsidRPr="00E83B4B" w14:paraId="45C5C603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4BCD8044" w14:textId="641B3598" w:rsidR="00D54C67" w:rsidRPr="00210C00" w:rsidRDefault="00D54C67" w:rsidP="00F264D0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BE9DBA" w14:textId="77777777" w:rsidR="00D54C67" w:rsidRPr="00210C00" w:rsidRDefault="00D54C67" w:rsidP="00F264D0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1CB5A710" w14:textId="74AF8BF5" w:rsidR="00D54C67" w:rsidRPr="00595AFB" w:rsidRDefault="00D54C67" w:rsidP="00F264D0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保險費( 配合工程項目)</w:t>
            </w:r>
          </w:p>
        </w:tc>
        <w:tc>
          <w:tcPr>
            <w:tcW w:w="2797" w:type="dxa"/>
            <w:vAlign w:val="center"/>
          </w:tcPr>
          <w:p w14:paraId="7FD6D704" w14:textId="0B417489" w:rsidR="00D54C67" w:rsidRPr="0071322D" w:rsidRDefault="00D54C67" w:rsidP="0021533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15339">
              <w:rPr>
                <w:rFonts w:ascii="標楷體" w:eastAsia="標楷體" w:hAnsi="標楷體" w:hint="eastAsia"/>
                <w:sz w:val="20"/>
                <w:szCs w:val="20"/>
              </w:rPr>
              <w:t>提供第三者保險，保額不少於5,000,000mop</w:t>
            </w:r>
          </w:p>
        </w:tc>
        <w:tc>
          <w:tcPr>
            <w:tcW w:w="876" w:type="dxa"/>
            <w:vAlign w:val="center"/>
          </w:tcPr>
          <w:p w14:paraId="7003BC38" w14:textId="78E09BEF" w:rsidR="00D54C67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A58B5A4" w14:textId="77820354" w:rsidR="00D54C67" w:rsidRPr="00735A1F" w:rsidRDefault="00D54C67" w:rsidP="00F264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83D33D1" w14:textId="790DB61C" w:rsidR="00D54C67" w:rsidRPr="00735A1F" w:rsidRDefault="00215339" w:rsidP="00F264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7EF9873A" w14:textId="77777777" w:rsidR="00D54C67" w:rsidRPr="00735A1F" w:rsidRDefault="00D54C67" w:rsidP="00F264D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4C67" w:rsidRPr="00E83B4B" w14:paraId="1E281615" w14:textId="77777777" w:rsidTr="004B6723">
        <w:trPr>
          <w:cantSplit/>
          <w:trHeight w:val="567"/>
        </w:trPr>
        <w:tc>
          <w:tcPr>
            <w:tcW w:w="10919" w:type="dxa"/>
            <w:gridSpan w:val="9"/>
            <w:vAlign w:val="center"/>
          </w:tcPr>
          <w:p w14:paraId="1DB75AEE" w14:textId="6377886C" w:rsidR="00D54C67" w:rsidRPr="00735A1F" w:rsidRDefault="00D54C67" w:rsidP="00D54C67">
            <w:pPr>
              <w:rPr>
                <w:rFonts w:ascii="標楷體" w:eastAsia="標楷體" w:hAnsi="標楷體"/>
                <w:szCs w:val="24"/>
              </w:rPr>
            </w:pPr>
            <w:r w:rsidRPr="00D54C67">
              <w:rPr>
                <w:rFonts w:ascii="標楷體" w:eastAsia="標楷體" w:hAnsi="標楷體" w:hint="eastAsia"/>
                <w:b/>
                <w:bCs/>
                <w:szCs w:val="24"/>
              </w:rPr>
              <w:t>裝修工程</w:t>
            </w:r>
          </w:p>
        </w:tc>
      </w:tr>
      <w:tr w:rsidR="004A07EF" w:rsidRPr="00E83B4B" w14:paraId="648DB649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162F2A1A" w14:textId="10FD966B" w:rsidR="004A07EF" w:rsidRPr="00735A1F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210C00">
              <w:rPr>
                <w:rFonts w:ascii="標楷體" w:eastAsia="標楷體" w:hAnsi="標楷體" w:hint="eastAsia"/>
                <w:szCs w:val="24"/>
              </w:rPr>
              <w:t>實驗室</w:t>
            </w:r>
          </w:p>
        </w:tc>
        <w:tc>
          <w:tcPr>
            <w:tcW w:w="1560" w:type="dxa"/>
            <w:vAlign w:val="center"/>
          </w:tcPr>
          <w:p w14:paraId="788F6FE3" w14:textId="2FEB5609" w:rsidR="004A07EF" w:rsidRPr="00735A1F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210C00">
              <w:rPr>
                <w:rFonts w:ascii="標楷體" w:eastAsia="標楷體" w:hAnsi="標楷體" w:cs="Arial Unicode MS" w:hint="eastAsia"/>
                <w:szCs w:val="24"/>
              </w:rPr>
              <w:t>B-3-03 B座</w:t>
            </w:r>
          </w:p>
        </w:tc>
        <w:tc>
          <w:tcPr>
            <w:tcW w:w="1653" w:type="dxa"/>
            <w:vAlign w:val="center"/>
          </w:tcPr>
          <w:p w14:paraId="31C4586B" w14:textId="5422D8FB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95AFB">
              <w:rPr>
                <w:rFonts w:ascii="標楷體" w:eastAsia="標楷體" w:hAnsi="標楷體" w:cs="Arial Unicode MS" w:hint="eastAsia"/>
                <w:szCs w:val="24"/>
              </w:rPr>
              <w:t>拆舊費</w:t>
            </w:r>
            <w:proofErr w:type="gramEnd"/>
            <w:r w:rsidRPr="00595AFB">
              <w:rPr>
                <w:rFonts w:ascii="標楷體" w:eastAsia="標楷體" w:hAnsi="標楷體" w:cs="Arial Unicode MS" w:hint="eastAsia"/>
                <w:szCs w:val="24"/>
              </w:rPr>
              <w:t>/拆卸費</w:t>
            </w:r>
          </w:p>
        </w:tc>
        <w:tc>
          <w:tcPr>
            <w:tcW w:w="2797" w:type="dxa"/>
            <w:vAlign w:val="center"/>
          </w:tcPr>
          <w:p w14:paraId="5480CB93" w14:textId="29285941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清拆課室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原有儲物櫃，門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及門套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，學生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，空調，燈具，管道等雜物</w:t>
            </w:r>
          </w:p>
        </w:tc>
        <w:tc>
          <w:tcPr>
            <w:tcW w:w="876" w:type="dxa"/>
            <w:vAlign w:val="center"/>
          </w:tcPr>
          <w:p w14:paraId="6C0EA3E9" w14:textId="595E0C9A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08B315DD" w14:textId="4396F338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81</w:t>
            </w:r>
          </w:p>
        </w:tc>
        <w:tc>
          <w:tcPr>
            <w:tcW w:w="825" w:type="dxa"/>
            <w:vAlign w:val="center"/>
          </w:tcPr>
          <w:p w14:paraId="595A6845" w14:textId="1E10411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7C5F069D" w14:textId="342F1F04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31D13754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4CA7B326" w14:textId="3280DA8E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F264D0">
              <w:rPr>
                <w:rFonts w:ascii="標楷體" w:eastAsia="標楷體" w:hAnsi="標楷體" w:cs="Arial Unicode MS" w:hint="eastAsia"/>
                <w:szCs w:val="24"/>
              </w:rPr>
              <w:t>實驗室</w:t>
            </w:r>
          </w:p>
        </w:tc>
        <w:tc>
          <w:tcPr>
            <w:tcW w:w="1560" w:type="dxa"/>
            <w:vAlign w:val="center"/>
          </w:tcPr>
          <w:p w14:paraId="58909916" w14:textId="4D78E89E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264D0">
              <w:rPr>
                <w:rFonts w:ascii="標楷體" w:eastAsia="標楷體" w:hAnsi="標楷體" w:cs="Arial Unicode MS" w:hint="eastAsia"/>
                <w:szCs w:val="24"/>
              </w:rPr>
              <w:t>B-3-03 B座</w:t>
            </w:r>
          </w:p>
        </w:tc>
        <w:tc>
          <w:tcPr>
            <w:tcW w:w="1653" w:type="dxa"/>
            <w:vAlign w:val="center"/>
          </w:tcPr>
          <w:p w14:paraId="3E4DCA7E" w14:textId="0472BEB0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10D15">
              <w:rPr>
                <w:rFonts w:ascii="標楷體" w:eastAsia="標楷體" w:hAnsi="標楷體" w:cs="Arial Unicode MS" w:hint="eastAsia"/>
                <w:szCs w:val="24"/>
              </w:rPr>
              <w:t>腳線</w:t>
            </w:r>
            <w:proofErr w:type="gramEnd"/>
            <w:r w:rsidRPr="00410D15">
              <w:rPr>
                <w:rFonts w:ascii="標楷體" w:eastAsia="標楷體" w:hAnsi="標楷體" w:cs="Arial Unicode MS"/>
                <w:szCs w:val="24"/>
              </w:rPr>
              <w:t>-</w:t>
            </w:r>
            <w:proofErr w:type="gramStart"/>
            <w:r w:rsidRPr="00410D15">
              <w:rPr>
                <w:rFonts w:ascii="標楷體" w:eastAsia="標楷體" w:hAnsi="標楷體" w:cs="Arial Unicode MS" w:hint="eastAsia"/>
                <w:szCs w:val="24"/>
              </w:rPr>
              <w:t>木腳線</w:t>
            </w:r>
            <w:proofErr w:type="gramEnd"/>
          </w:p>
        </w:tc>
        <w:tc>
          <w:tcPr>
            <w:tcW w:w="2797" w:type="dxa"/>
            <w:vAlign w:val="center"/>
          </w:tcPr>
          <w:p w14:paraId="495E1405" w14:textId="7F0931B1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僎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應及安裝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木腳線連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配件</w:t>
            </w:r>
          </w:p>
        </w:tc>
        <w:tc>
          <w:tcPr>
            <w:tcW w:w="876" w:type="dxa"/>
            <w:vAlign w:val="center"/>
          </w:tcPr>
          <w:p w14:paraId="3932F243" w14:textId="0816490A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7284C423" w14:textId="2B7A9C3B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825" w:type="dxa"/>
            <w:vAlign w:val="center"/>
          </w:tcPr>
          <w:p w14:paraId="6A655DB6" w14:textId="709DDF00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4DC8F7A4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5AD9FE55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A75753A" w14:textId="722BCF57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 xml:space="preserve"> AI教室</w:t>
            </w:r>
          </w:p>
        </w:tc>
        <w:tc>
          <w:tcPr>
            <w:tcW w:w="1560" w:type="dxa"/>
            <w:vAlign w:val="center"/>
          </w:tcPr>
          <w:p w14:paraId="771F0D54" w14:textId="7F333E33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71322D">
              <w:rPr>
                <w:rFonts w:ascii="標楷體" w:eastAsia="標楷體" w:hAnsi="標楷體" w:cs="Arial Unicode MS" w:hint="eastAsia"/>
                <w:szCs w:val="24"/>
              </w:rPr>
              <w:t>B-3-03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 w:val="restart"/>
            <w:vAlign w:val="center"/>
          </w:tcPr>
          <w:p w14:paraId="7D4F58DB" w14:textId="6106EE50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595AFB">
              <w:rPr>
                <w:rFonts w:ascii="標楷體" w:eastAsia="標楷體" w:hAnsi="標楷體" w:cs="Arial Unicode MS" w:hint="eastAsia"/>
                <w:szCs w:val="24"/>
              </w:rPr>
              <w:t>天花 - 其他</w:t>
            </w:r>
          </w:p>
        </w:tc>
        <w:tc>
          <w:tcPr>
            <w:tcW w:w="2797" w:type="dxa"/>
            <w:vMerge w:val="restart"/>
            <w:vAlign w:val="center"/>
          </w:tcPr>
          <w:p w14:paraId="6810C7D0" w14:textId="06048C84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供應及安裝(AI室)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石膏板加鋁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質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天花吊頂包括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龍骨等所有配件</w:t>
            </w:r>
          </w:p>
        </w:tc>
        <w:tc>
          <w:tcPr>
            <w:tcW w:w="876" w:type="dxa"/>
            <w:vMerge w:val="restart"/>
            <w:vAlign w:val="center"/>
          </w:tcPr>
          <w:p w14:paraId="66CE52F2" w14:textId="59FCB6FC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Merge w:val="restart"/>
            <w:vAlign w:val="center"/>
          </w:tcPr>
          <w:p w14:paraId="14510CB2" w14:textId="0E272D91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81</w:t>
            </w:r>
          </w:p>
        </w:tc>
        <w:tc>
          <w:tcPr>
            <w:tcW w:w="825" w:type="dxa"/>
            <w:vMerge w:val="restart"/>
            <w:vAlign w:val="center"/>
          </w:tcPr>
          <w:p w14:paraId="0460C908" w14:textId="7381066C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Merge w:val="restart"/>
            <w:vAlign w:val="center"/>
          </w:tcPr>
          <w:p w14:paraId="100CEC82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1F926233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31293DC2" w14:textId="3BEDDD04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 xml:space="preserve"> AI教室</w:t>
            </w:r>
          </w:p>
        </w:tc>
        <w:tc>
          <w:tcPr>
            <w:tcW w:w="1560" w:type="dxa"/>
            <w:vAlign w:val="center"/>
          </w:tcPr>
          <w:p w14:paraId="1632FFBD" w14:textId="77ABDD8F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71322D">
              <w:rPr>
                <w:rFonts w:ascii="標楷體" w:eastAsia="標楷體" w:hAnsi="標楷體" w:cs="Arial Unicode MS" w:hint="eastAsia"/>
                <w:szCs w:val="24"/>
              </w:rPr>
              <w:t>B-3-0</w:t>
            </w:r>
            <w:r>
              <w:rPr>
                <w:rFonts w:ascii="標楷體" w:eastAsia="標楷體" w:hAnsi="標楷體" w:cs="Arial Unicode MS"/>
                <w:szCs w:val="24"/>
              </w:rPr>
              <w:t>2</w:t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 xml:space="preserve">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3D89BB58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67E4F5F5" w14:textId="77777777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14:paraId="55BCB3C9" w14:textId="7777777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434A028E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0950E7F1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7FDEC0AB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04D56628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99116C5" w14:textId="7AA4FEAA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 xml:space="preserve"> AI教室</w:t>
            </w:r>
          </w:p>
        </w:tc>
        <w:tc>
          <w:tcPr>
            <w:tcW w:w="1560" w:type="dxa"/>
            <w:vAlign w:val="center"/>
          </w:tcPr>
          <w:p w14:paraId="3E234308" w14:textId="4A870D01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71322D">
              <w:rPr>
                <w:rFonts w:ascii="標楷體" w:eastAsia="標楷體" w:hAnsi="標楷體" w:cs="Arial Unicode MS" w:hint="eastAsia"/>
                <w:szCs w:val="24"/>
              </w:rPr>
              <w:t>B-3-01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69CF5DF9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53551204" w14:textId="77777777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14:paraId="01A10743" w14:textId="7777777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19A046B8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34C5CF39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23AB7C89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1D25F573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72B1177B" w14:textId="4BCB6B2F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 xml:space="preserve"> AI教室</w:t>
            </w:r>
          </w:p>
        </w:tc>
        <w:tc>
          <w:tcPr>
            <w:tcW w:w="1560" w:type="dxa"/>
            <w:vAlign w:val="center"/>
          </w:tcPr>
          <w:p w14:paraId="0EDEBD00" w14:textId="4B249265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71322D">
              <w:rPr>
                <w:rFonts w:ascii="標楷體" w:eastAsia="標楷體" w:hAnsi="標楷體" w:cs="Arial Unicode MS" w:hint="eastAsia"/>
                <w:szCs w:val="24"/>
              </w:rPr>
              <w:t>B-3-03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 w:val="restart"/>
            <w:vAlign w:val="center"/>
          </w:tcPr>
          <w:p w14:paraId="12057175" w14:textId="12B3D55A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95AFB">
              <w:rPr>
                <w:rFonts w:ascii="標楷體" w:eastAsia="標楷體" w:hAnsi="標楷體" w:cs="Arial Unicode MS" w:hint="eastAsia"/>
                <w:szCs w:val="24"/>
              </w:rPr>
              <w:t>牆身</w:t>
            </w:r>
            <w:proofErr w:type="gramEnd"/>
            <w:r w:rsidRPr="00595AFB">
              <w:rPr>
                <w:rFonts w:ascii="標楷體" w:eastAsia="標楷體" w:hAnsi="標楷體" w:cs="Arial Unicode MS" w:hint="eastAsia"/>
                <w:szCs w:val="24"/>
              </w:rPr>
              <w:t xml:space="preserve"> - 油漆</w:t>
            </w:r>
          </w:p>
        </w:tc>
        <w:tc>
          <w:tcPr>
            <w:tcW w:w="2797" w:type="dxa"/>
            <w:vMerge w:val="restart"/>
            <w:vAlign w:val="center"/>
          </w:tcPr>
          <w:p w14:paraId="75DE61C7" w14:textId="4B07BDE9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10C54">
              <w:rPr>
                <w:rFonts w:ascii="標楷體" w:eastAsia="標楷體" w:hAnsi="標楷體" w:hint="eastAsia"/>
                <w:sz w:val="20"/>
                <w:szCs w:val="20"/>
              </w:rPr>
              <w:t>牆身四周批灰</w:t>
            </w:r>
            <w:proofErr w:type="gramEnd"/>
            <w:r w:rsidRPr="00F10C54">
              <w:rPr>
                <w:rFonts w:ascii="標楷體" w:eastAsia="標楷體" w:hAnsi="標楷體" w:hint="eastAsia"/>
                <w:sz w:val="20"/>
                <w:szCs w:val="20"/>
              </w:rPr>
              <w:t>修補打磨刷</w:t>
            </w:r>
            <w:proofErr w:type="gramStart"/>
            <w:r w:rsidRPr="00F10C54">
              <w:rPr>
                <w:rFonts w:ascii="標楷體" w:eastAsia="標楷體" w:hAnsi="標楷體" w:hint="eastAsia"/>
                <w:sz w:val="20"/>
                <w:szCs w:val="20"/>
              </w:rPr>
              <w:t>凈</w:t>
            </w:r>
            <w:proofErr w:type="gramEnd"/>
            <w:r w:rsidRPr="00F10C54">
              <w:rPr>
                <w:rFonts w:ascii="標楷體" w:eastAsia="標楷體" w:hAnsi="標楷體" w:hint="eastAsia"/>
                <w:sz w:val="20"/>
                <w:szCs w:val="20"/>
              </w:rPr>
              <w:t>味乳膠漆</w:t>
            </w:r>
          </w:p>
        </w:tc>
        <w:tc>
          <w:tcPr>
            <w:tcW w:w="876" w:type="dxa"/>
            <w:vMerge w:val="restart"/>
            <w:vAlign w:val="center"/>
          </w:tcPr>
          <w:p w14:paraId="6F5A0C0C" w14:textId="4F04BDC8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Merge w:val="restart"/>
            <w:vAlign w:val="center"/>
          </w:tcPr>
          <w:p w14:paraId="6C8D12D5" w14:textId="0B912662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25" w:type="dxa"/>
            <w:vMerge w:val="restart"/>
            <w:vAlign w:val="center"/>
          </w:tcPr>
          <w:p w14:paraId="7B18538F" w14:textId="37E04E2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Merge w:val="restart"/>
            <w:vAlign w:val="center"/>
          </w:tcPr>
          <w:p w14:paraId="6F4AA196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1894F73E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6C0DCBB" w14:textId="6CA9C626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lastRenderedPageBreak/>
              <w:t xml:space="preserve"> AI教室</w:t>
            </w:r>
          </w:p>
        </w:tc>
        <w:tc>
          <w:tcPr>
            <w:tcW w:w="1560" w:type="dxa"/>
            <w:vAlign w:val="center"/>
          </w:tcPr>
          <w:p w14:paraId="4FE0B90A" w14:textId="09C6FA7C" w:rsidR="004A07EF" w:rsidRPr="0071322D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B-3-02</w:t>
            </w:r>
            <w:r>
              <w:rPr>
                <w:rFonts w:ascii="標楷體" w:eastAsia="標楷體" w:hAnsi="標楷體" w:cs="Arial Unicode MS"/>
                <w:szCs w:val="24"/>
              </w:rPr>
              <w:t xml:space="preserve"> </w:t>
            </w:r>
            <w:r w:rsidRPr="00F10C54">
              <w:rPr>
                <w:rFonts w:ascii="標楷體" w:eastAsia="標楷體" w:hAnsi="標楷體" w:cs="Arial Unicode MS" w:hint="eastAsia"/>
                <w:szCs w:val="24"/>
              </w:rPr>
              <w:t>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7B279CEE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39BC50AB" w14:textId="77777777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14:paraId="086F93DB" w14:textId="7777777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3B87E2F8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671B1696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153E782C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4F730FAC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351C52CD" w14:textId="18682DCA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 xml:space="preserve"> AI教室</w:t>
            </w:r>
          </w:p>
        </w:tc>
        <w:tc>
          <w:tcPr>
            <w:tcW w:w="1560" w:type="dxa"/>
            <w:vAlign w:val="center"/>
          </w:tcPr>
          <w:p w14:paraId="1AA161DC" w14:textId="51CCCBEE" w:rsidR="004A07EF" w:rsidRPr="0071322D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B-3-01</w:t>
            </w:r>
            <w:r>
              <w:rPr>
                <w:rFonts w:ascii="標楷體" w:eastAsia="標楷體" w:hAnsi="標楷體" w:cs="Arial Unicode MS"/>
                <w:szCs w:val="24"/>
              </w:rPr>
              <w:t xml:space="preserve"> </w:t>
            </w:r>
            <w:r w:rsidRPr="00F10C54">
              <w:rPr>
                <w:rFonts w:ascii="標楷體" w:eastAsia="標楷體" w:hAnsi="標楷體" w:cs="Arial Unicode MS" w:hint="eastAsia"/>
                <w:szCs w:val="24"/>
              </w:rPr>
              <w:t>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3C33FCAB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3170EFBF" w14:textId="77777777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14:paraId="54AA366C" w14:textId="7777777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20F6A461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310CDA3B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551CDDBA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033CD7E9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045207F2" w14:textId="050DA384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 xml:space="preserve"> AI教室</w:t>
            </w:r>
          </w:p>
        </w:tc>
        <w:tc>
          <w:tcPr>
            <w:tcW w:w="1560" w:type="dxa"/>
            <w:vAlign w:val="center"/>
          </w:tcPr>
          <w:p w14:paraId="5A078D2E" w14:textId="38B85030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E7A6D">
              <w:rPr>
                <w:rFonts w:ascii="標楷體" w:eastAsia="標楷體" w:hAnsi="標楷體" w:cs="Arial Unicode MS" w:hint="eastAsia"/>
                <w:szCs w:val="24"/>
              </w:rPr>
              <w:t>B-3-03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 w:val="restart"/>
            <w:vAlign w:val="center"/>
          </w:tcPr>
          <w:p w14:paraId="6EBFF560" w14:textId="4C1335C3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地台 - 膠地板</w:t>
            </w:r>
          </w:p>
        </w:tc>
        <w:tc>
          <w:tcPr>
            <w:tcW w:w="2797" w:type="dxa"/>
            <w:vMerge w:val="restart"/>
            <w:vAlign w:val="center"/>
          </w:tcPr>
          <w:p w14:paraId="553551A5" w14:textId="18026511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15339">
              <w:rPr>
                <w:rFonts w:ascii="標楷體" w:eastAsia="標楷體" w:hAnsi="標楷體" w:hint="eastAsia"/>
                <w:sz w:val="20"/>
                <w:szCs w:val="20"/>
              </w:rPr>
              <w:t>供應及安裝（AI室）</w:t>
            </w:r>
            <w:proofErr w:type="gramStart"/>
            <w:r w:rsidRPr="00215339">
              <w:rPr>
                <w:rFonts w:ascii="標楷體" w:eastAsia="標楷體" w:hAnsi="標楷體" w:hint="eastAsia"/>
                <w:sz w:val="20"/>
                <w:szCs w:val="20"/>
              </w:rPr>
              <w:t>墻</w:t>
            </w:r>
            <w:proofErr w:type="gramEnd"/>
            <w:r w:rsidRPr="00215339">
              <w:rPr>
                <w:rFonts w:ascii="標楷體" w:eastAsia="標楷體" w:hAnsi="標楷體" w:hint="eastAsia"/>
                <w:sz w:val="20"/>
                <w:szCs w:val="20"/>
              </w:rPr>
              <w:t>身1.5米</w:t>
            </w:r>
            <w:proofErr w:type="gramStart"/>
            <w:r w:rsidRPr="00215339">
              <w:rPr>
                <w:rFonts w:ascii="標楷體" w:eastAsia="標楷體" w:hAnsi="標楷體" w:hint="eastAsia"/>
                <w:sz w:val="20"/>
                <w:szCs w:val="20"/>
              </w:rPr>
              <w:t>高貼無縫地膠</w:t>
            </w:r>
            <w:proofErr w:type="gramEnd"/>
            <w:r w:rsidRPr="00215339">
              <w:rPr>
                <w:rFonts w:ascii="標楷體" w:eastAsia="標楷體" w:hAnsi="標楷體" w:hint="eastAsia"/>
                <w:sz w:val="20"/>
                <w:szCs w:val="20"/>
              </w:rPr>
              <w:t>，包括</w:t>
            </w:r>
            <w:proofErr w:type="gramStart"/>
            <w:r w:rsidRPr="00215339">
              <w:rPr>
                <w:rFonts w:ascii="標楷體" w:eastAsia="標楷體" w:hAnsi="標楷體" w:hint="eastAsia"/>
                <w:sz w:val="20"/>
                <w:szCs w:val="20"/>
              </w:rPr>
              <w:t>夾板釘底等</w:t>
            </w:r>
            <w:proofErr w:type="gramEnd"/>
            <w:r w:rsidRPr="00215339">
              <w:rPr>
                <w:rFonts w:ascii="標楷體" w:eastAsia="標楷體" w:hAnsi="標楷體" w:hint="eastAsia"/>
                <w:sz w:val="20"/>
                <w:szCs w:val="20"/>
              </w:rPr>
              <w:t>工序</w:t>
            </w:r>
          </w:p>
        </w:tc>
        <w:tc>
          <w:tcPr>
            <w:tcW w:w="876" w:type="dxa"/>
            <w:vMerge w:val="restart"/>
            <w:vAlign w:val="center"/>
          </w:tcPr>
          <w:p w14:paraId="798A04D3" w14:textId="03F19281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Merge w:val="restart"/>
            <w:vAlign w:val="center"/>
          </w:tcPr>
          <w:p w14:paraId="3EE80358" w14:textId="2E55CC2A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825" w:type="dxa"/>
            <w:vMerge w:val="restart"/>
            <w:vAlign w:val="center"/>
          </w:tcPr>
          <w:p w14:paraId="65D52800" w14:textId="3322FDD1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Merge w:val="restart"/>
            <w:vAlign w:val="center"/>
          </w:tcPr>
          <w:p w14:paraId="3D6C6A75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5F24A663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5033AB1C" w14:textId="6BAE54DC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 xml:space="preserve"> AI教室</w:t>
            </w:r>
          </w:p>
        </w:tc>
        <w:tc>
          <w:tcPr>
            <w:tcW w:w="1560" w:type="dxa"/>
            <w:vAlign w:val="center"/>
          </w:tcPr>
          <w:p w14:paraId="6938241E" w14:textId="11E91C67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E7A6D">
              <w:rPr>
                <w:rFonts w:ascii="標楷體" w:eastAsia="標楷體" w:hAnsi="標楷體" w:cs="Arial Unicode MS" w:hint="eastAsia"/>
                <w:szCs w:val="24"/>
              </w:rPr>
              <w:t>B-3-02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29CE86AA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7310F395" w14:textId="77777777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14:paraId="6C5D946F" w14:textId="7777777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5D146986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7321159D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5747235E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0D8352D1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1C100A9E" w14:textId="353FDA00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 xml:space="preserve"> AI教室</w:t>
            </w:r>
          </w:p>
        </w:tc>
        <w:tc>
          <w:tcPr>
            <w:tcW w:w="1560" w:type="dxa"/>
            <w:vAlign w:val="center"/>
          </w:tcPr>
          <w:p w14:paraId="2E742365" w14:textId="36F36287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E7A6D">
              <w:rPr>
                <w:rFonts w:ascii="標楷體" w:eastAsia="標楷體" w:hAnsi="標楷體" w:cs="Arial Unicode MS" w:hint="eastAsia"/>
                <w:szCs w:val="24"/>
              </w:rPr>
              <w:t>B-3-01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387EA4EC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6D89B34B" w14:textId="77777777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14:paraId="56B041FA" w14:textId="7777777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42DFE5DE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22824B85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7B97E6EF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2598E48F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4541B948" w14:textId="6D9B45E0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 xml:space="preserve"> AI教室</w:t>
            </w:r>
          </w:p>
        </w:tc>
        <w:tc>
          <w:tcPr>
            <w:tcW w:w="1560" w:type="dxa"/>
            <w:vAlign w:val="center"/>
          </w:tcPr>
          <w:p w14:paraId="056DE091" w14:textId="321796FB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B-3-02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 w:val="restart"/>
            <w:vAlign w:val="center"/>
          </w:tcPr>
          <w:p w14:paraId="634CD33F" w14:textId="4EE389DA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95AFB">
              <w:rPr>
                <w:rFonts w:ascii="標楷體" w:eastAsia="標楷體" w:hAnsi="標楷體" w:cs="Arial Unicode MS" w:hint="eastAsia"/>
                <w:szCs w:val="24"/>
              </w:rPr>
              <w:t>牆身</w:t>
            </w:r>
            <w:proofErr w:type="gramEnd"/>
            <w:r w:rsidRPr="00595AFB">
              <w:rPr>
                <w:rFonts w:ascii="標楷體" w:eastAsia="標楷體" w:hAnsi="標楷體" w:cs="Arial Unicode MS" w:hint="eastAsia"/>
                <w:szCs w:val="24"/>
              </w:rPr>
              <w:t xml:space="preserve"> - 磁磚</w:t>
            </w:r>
          </w:p>
        </w:tc>
        <w:tc>
          <w:tcPr>
            <w:tcW w:w="2797" w:type="dxa"/>
            <w:vMerge w:val="restart"/>
            <w:vAlign w:val="center"/>
          </w:tcPr>
          <w:p w14:paraId="1550F70C" w14:textId="03A43898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供應及安裝貼磁磚等工序</w:t>
            </w:r>
          </w:p>
        </w:tc>
        <w:tc>
          <w:tcPr>
            <w:tcW w:w="876" w:type="dxa"/>
            <w:vAlign w:val="center"/>
          </w:tcPr>
          <w:p w14:paraId="5E22550F" w14:textId="658E011B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66260826" w14:textId="0A2C4F35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825" w:type="dxa"/>
            <w:vAlign w:val="center"/>
          </w:tcPr>
          <w:p w14:paraId="5C1382A1" w14:textId="607017FC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738738BF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54D5E673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75850E73" w14:textId="0B99D120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 xml:space="preserve"> AI教室</w:t>
            </w:r>
          </w:p>
        </w:tc>
        <w:tc>
          <w:tcPr>
            <w:tcW w:w="1560" w:type="dxa"/>
            <w:vAlign w:val="center"/>
          </w:tcPr>
          <w:p w14:paraId="0C883D14" w14:textId="02E19AD1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</w:t>
            </w:r>
            <w:r>
              <w:rPr>
                <w:rFonts w:ascii="標楷體" w:eastAsia="標楷體" w:hAnsi="標楷體" w:cs="Arial Unicode MS"/>
                <w:szCs w:val="24"/>
              </w:rPr>
              <w:t xml:space="preserve">3 </w:t>
            </w:r>
            <w:r w:rsidRPr="00F10C54">
              <w:rPr>
                <w:rFonts w:ascii="標楷體" w:eastAsia="標楷體" w:hAnsi="標楷體" w:cs="Arial Unicode MS" w:hint="eastAsia"/>
                <w:szCs w:val="24"/>
              </w:rPr>
              <w:t>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619BDFF0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33EAD274" w14:textId="77777777" w:rsidR="004A07EF" w:rsidRPr="0071322D" w:rsidRDefault="004A07EF" w:rsidP="004A07E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529884EE" w14:textId="13CD4306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403081AB" w14:textId="77DE53C4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.4</w:t>
            </w:r>
          </w:p>
        </w:tc>
        <w:tc>
          <w:tcPr>
            <w:tcW w:w="825" w:type="dxa"/>
            <w:vAlign w:val="center"/>
          </w:tcPr>
          <w:p w14:paraId="1FEB437B" w14:textId="47550F50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1F888EAB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0887B06B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CF6A9B0" w14:textId="256E9B11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 xml:space="preserve"> AI教室</w:t>
            </w:r>
          </w:p>
        </w:tc>
        <w:tc>
          <w:tcPr>
            <w:tcW w:w="1560" w:type="dxa"/>
            <w:vAlign w:val="center"/>
          </w:tcPr>
          <w:p w14:paraId="0DD88B99" w14:textId="23FCE426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264D0">
              <w:rPr>
                <w:rFonts w:ascii="標楷體" w:eastAsia="標楷體" w:hAnsi="標楷體" w:cs="Arial Unicode MS" w:hint="eastAsia"/>
                <w:szCs w:val="24"/>
              </w:rPr>
              <w:t>B-3-02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47702B12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35313E1C" w14:textId="77777777" w:rsidR="004A07EF" w:rsidRPr="0071322D" w:rsidRDefault="004A07EF" w:rsidP="004A07E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3D289994" w14:textId="44910B54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998A1B3" w14:textId="75925DC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.2</w:t>
            </w:r>
          </w:p>
        </w:tc>
        <w:tc>
          <w:tcPr>
            <w:tcW w:w="825" w:type="dxa"/>
            <w:vAlign w:val="center"/>
          </w:tcPr>
          <w:p w14:paraId="4F802F30" w14:textId="25395811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039F1224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4F4DC7F6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5887BB55" w14:textId="645BEDD2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 xml:space="preserve"> AI教室</w:t>
            </w:r>
          </w:p>
        </w:tc>
        <w:tc>
          <w:tcPr>
            <w:tcW w:w="1560" w:type="dxa"/>
            <w:vAlign w:val="center"/>
          </w:tcPr>
          <w:p w14:paraId="6A2A8A23" w14:textId="37C93D54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264D0">
              <w:rPr>
                <w:rFonts w:ascii="標楷體" w:eastAsia="標楷體" w:hAnsi="標楷體" w:cs="Arial Unicode MS" w:hint="eastAsia"/>
                <w:szCs w:val="24"/>
              </w:rPr>
              <w:t>B-3-01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7D024DE2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5C72C9E4" w14:textId="77777777" w:rsidR="004A07EF" w:rsidRPr="0071322D" w:rsidRDefault="004A07EF" w:rsidP="004A07E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3AB81428" w14:textId="0B6C80AB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42EA24B0" w14:textId="2EA4A38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.2</w:t>
            </w:r>
          </w:p>
        </w:tc>
        <w:tc>
          <w:tcPr>
            <w:tcW w:w="825" w:type="dxa"/>
            <w:vAlign w:val="center"/>
          </w:tcPr>
          <w:p w14:paraId="2B8E4BD4" w14:textId="23F43C26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0CFFE055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53B312B7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1F73EF1C" w14:textId="720055B8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lastRenderedPageBreak/>
              <w:t xml:space="preserve"> AI教室</w:t>
            </w:r>
          </w:p>
        </w:tc>
        <w:tc>
          <w:tcPr>
            <w:tcW w:w="1560" w:type="dxa"/>
            <w:vAlign w:val="center"/>
          </w:tcPr>
          <w:p w14:paraId="3DA8BFEB" w14:textId="3E42A0D9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54C67">
              <w:rPr>
                <w:rFonts w:ascii="標楷體" w:eastAsia="標楷體" w:hAnsi="標楷體" w:cs="Arial Unicode MS" w:hint="eastAsia"/>
                <w:szCs w:val="24"/>
              </w:rPr>
              <w:t>B-3-03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 w:val="restart"/>
            <w:vAlign w:val="center"/>
          </w:tcPr>
          <w:p w14:paraId="0DD75D6F" w14:textId="4AFBA52F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除甲</w:t>
            </w:r>
            <w:proofErr w:type="gramStart"/>
            <w:r w:rsidRPr="00A87AF8">
              <w:rPr>
                <w:rFonts w:ascii="標楷體" w:eastAsia="標楷體" w:hAnsi="標楷體" w:cs="Arial Unicode MS" w:hint="eastAsia"/>
                <w:szCs w:val="24"/>
              </w:rPr>
              <w:t>銓</w:t>
            </w:r>
            <w:proofErr w:type="gramEnd"/>
            <w:r w:rsidRPr="00A87AF8">
              <w:rPr>
                <w:rFonts w:ascii="標楷體" w:eastAsia="標楷體" w:hAnsi="標楷體" w:cs="Arial Unicode MS" w:hint="eastAsia"/>
                <w:szCs w:val="24"/>
              </w:rPr>
              <w:t>(配合裝修工程完成後)</w:t>
            </w:r>
          </w:p>
        </w:tc>
        <w:tc>
          <w:tcPr>
            <w:tcW w:w="2797" w:type="dxa"/>
            <w:vMerge w:val="restart"/>
            <w:vAlign w:val="center"/>
          </w:tcPr>
          <w:p w14:paraId="1A28349B" w14:textId="32FCE9B2" w:rsidR="004A07EF" w:rsidRPr="0071322D" w:rsidRDefault="004A07EF" w:rsidP="004A07E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供應裝修完成後進行除甲醛服務</w:t>
            </w:r>
          </w:p>
        </w:tc>
        <w:tc>
          <w:tcPr>
            <w:tcW w:w="876" w:type="dxa"/>
            <w:vMerge w:val="restart"/>
            <w:vAlign w:val="center"/>
          </w:tcPr>
          <w:p w14:paraId="1376EA84" w14:textId="5C90C9DB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Merge w:val="restart"/>
            <w:vAlign w:val="center"/>
          </w:tcPr>
          <w:p w14:paraId="540F7303" w14:textId="2B9E2D01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81</w:t>
            </w:r>
          </w:p>
        </w:tc>
        <w:tc>
          <w:tcPr>
            <w:tcW w:w="825" w:type="dxa"/>
            <w:vMerge w:val="restart"/>
            <w:vAlign w:val="center"/>
          </w:tcPr>
          <w:p w14:paraId="6FBC289B" w14:textId="6BB44B94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Merge w:val="restart"/>
            <w:vAlign w:val="center"/>
          </w:tcPr>
          <w:p w14:paraId="206EBF71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769A9AA2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17E1C6F5" w14:textId="27298A25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 xml:space="preserve"> AI教室</w:t>
            </w:r>
          </w:p>
        </w:tc>
        <w:tc>
          <w:tcPr>
            <w:tcW w:w="1560" w:type="dxa"/>
            <w:vAlign w:val="center"/>
          </w:tcPr>
          <w:p w14:paraId="4B9A5BA0" w14:textId="1D217CCD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54C67">
              <w:rPr>
                <w:rFonts w:ascii="標楷體" w:eastAsia="標楷體" w:hAnsi="標楷體" w:cs="Arial Unicode MS" w:hint="eastAsia"/>
                <w:szCs w:val="24"/>
              </w:rPr>
              <w:t>B-3-0</w:t>
            </w:r>
            <w:r>
              <w:rPr>
                <w:rFonts w:ascii="標楷體" w:eastAsia="標楷體" w:hAnsi="標楷體" w:cs="Arial Unicode MS"/>
                <w:szCs w:val="24"/>
              </w:rPr>
              <w:t>2</w:t>
            </w:r>
            <w:r w:rsidRPr="00D54C67">
              <w:rPr>
                <w:rFonts w:ascii="標楷體" w:eastAsia="標楷體" w:hAnsi="標楷體" w:cs="Arial Unicode MS" w:hint="eastAsia"/>
                <w:szCs w:val="24"/>
              </w:rPr>
              <w:t xml:space="preserve">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7BB9F2EC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27A933DC" w14:textId="77777777" w:rsidR="004A07EF" w:rsidRPr="0071322D" w:rsidRDefault="004A07EF" w:rsidP="004A07E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14:paraId="21373699" w14:textId="7777777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5E363D7C" w14:textId="7777777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61E196D6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266472F3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59B4D791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42B2832" w14:textId="21500195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26B1DD02" w14:textId="28BD8164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54C67">
              <w:rPr>
                <w:rFonts w:ascii="標楷體" w:eastAsia="標楷體" w:hAnsi="標楷體" w:cs="Arial Unicode MS" w:hint="eastAsia"/>
                <w:szCs w:val="24"/>
              </w:rPr>
              <w:t>B-3-0</w:t>
            </w:r>
            <w:r>
              <w:rPr>
                <w:rFonts w:ascii="標楷體" w:eastAsia="標楷體" w:hAnsi="標楷體" w:cs="Arial Unicode MS"/>
                <w:szCs w:val="24"/>
              </w:rPr>
              <w:t>1</w:t>
            </w:r>
            <w:r w:rsidRPr="00D54C67">
              <w:rPr>
                <w:rFonts w:ascii="標楷體" w:eastAsia="標楷體" w:hAnsi="標楷體" w:cs="Arial Unicode MS" w:hint="eastAsia"/>
                <w:szCs w:val="24"/>
              </w:rPr>
              <w:t xml:space="preserve">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10785D36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749C9F08" w14:textId="77777777" w:rsidR="004A07EF" w:rsidRPr="0071322D" w:rsidRDefault="004A07EF" w:rsidP="004A07E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14:paraId="378DDB83" w14:textId="7777777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582AEFC1" w14:textId="7777777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023C9DAD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6A79B22A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0FE2CD35" w14:textId="77777777" w:rsidTr="004A07EF">
        <w:trPr>
          <w:cantSplit/>
          <w:trHeight w:val="567"/>
        </w:trPr>
        <w:tc>
          <w:tcPr>
            <w:tcW w:w="10919" w:type="dxa"/>
            <w:gridSpan w:val="9"/>
            <w:vAlign w:val="center"/>
          </w:tcPr>
          <w:p w14:paraId="7FAC4BBF" w14:textId="3188AD85" w:rsidR="004A07EF" w:rsidRPr="00215339" w:rsidRDefault="004A07EF" w:rsidP="004A07EF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15339">
              <w:rPr>
                <w:rFonts w:ascii="標楷體" w:eastAsia="標楷體" w:hAnsi="標楷體" w:hint="eastAsia"/>
                <w:b/>
                <w:bCs/>
                <w:szCs w:val="24"/>
              </w:rPr>
              <w:t>電器設備</w:t>
            </w:r>
          </w:p>
        </w:tc>
      </w:tr>
      <w:tr w:rsidR="004A07EF" w:rsidRPr="00E83B4B" w14:paraId="68C73667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5445FD4A" w14:textId="34E8CDF4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F10C54">
              <w:rPr>
                <w:rFonts w:ascii="標楷體" w:eastAsia="標楷體" w:hAnsi="標楷體" w:hint="eastAsia"/>
                <w:szCs w:val="24"/>
              </w:rPr>
              <w:t>實驗室</w:t>
            </w:r>
          </w:p>
        </w:tc>
        <w:tc>
          <w:tcPr>
            <w:tcW w:w="1560" w:type="dxa"/>
            <w:vAlign w:val="center"/>
          </w:tcPr>
          <w:p w14:paraId="1C12E8C9" w14:textId="2B9813DD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B-3-03B座</w:t>
            </w:r>
          </w:p>
        </w:tc>
        <w:tc>
          <w:tcPr>
            <w:tcW w:w="1653" w:type="dxa"/>
            <w:vAlign w:val="center"/>
          </w:tcPr>
          <w:p w14:paraId="1C7925E3" w14:textId="70A67772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595AFB">
              <w:rPr>
                <w:rFonts w:ascii="標楷體" w:eastAsia="標楷體" w:hAnsi="標楷體" w:hint="eastAsia"/>
                <w:szCs w:val="24"/>
              </w:rPr>
              <w:t>照明燈具-</w:t>
            </w:r>
            <w:proofErr w:type="gramStart"/>
            <w:r w:rsidRPr="00595AFB">
              <w:rPr>
                <w:rFonts w:ascii="標楷體" w:eastAsia="標楷體" w:hAnsi="標楷體" w:hint="eastAsia"/>
                <w:szCs w:val="24"/>
              </w:rPr>
              <w:t>燈盤</w:t>
            </w:r>
            <w:proofErr w:type="gramEnd"/>
          </w:p>
        </w:tc>
        <w:tc>
          <w:tcPr>
            <w:tcW w:w="2797" w:type="dxa"/>
            <w:vAlign w:val="center"/>
          </w:tcPr>
          <w:p w14:paraId="6EAF3826" w14:textId="591745DD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供應及安裝(AI室)LED燈天花造型燈具包括管道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佈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線及所有配件</w:t>
            </w:r>
          </w:p>
        </w:tc>
        <w:tc>
          <w:tcPr>
            <w:tcW w:w="876" w:type="dxa"/>
            <w:vAlign w:val="center"/>
          </w:tcPr>
          <w:p w14:paraId="5309FCF8" w14:textId="399CB711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413A96FA" w14:textId="0CD5332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7FBEC956" w14:textId="4EF6ECC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53EE43F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56F34F6C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343C78CD" w14:textId="132F2A88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F10C54">
              <w:rPr>
                <w:rFonts w:ascii="標楷體" w:eastAsia="標楷體" w:hAnsi="標楷體" w:hint="eastAsia"/>
                <w:szCs w:val="24"/>
              </w:rPr>
              <w:t>實驗室</w:t>
            </w:r>
          </w:p>
        </w:tc>
        <w:tc>
          <w:tcPr>
            <w:tcW w:w="1560" w:type="dxa"/>
            <w:vAlign w:val="center"/>
          </w:tcPr>
          <w:p w14:paraId="0EF32C6A" w14:textId="137F51B7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E7A6D">
              <w:rPr>
                <w:rFonts w:ascii="標楷體" w:eastAsia="標楷體" w:hAnsi="標楷體" w:cs="Arial Unicode MS" w:hint="eastAsia"/>
                <w:szCs w:val="24"/>
              </w:rPr>
              <w:t>B-3-02B座</w:t>
            </w:r>
          </w:p>
        </w:tc>
        <w:tc>
          <w:tcPr>
            <w:tcW w:w="1653" w:type="dxa"/>
            <w:vAlign w:val="center"/>
          </w:tcPr>
          <w:p w14:paraId="21FB989E" w14:textId="26FB5020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E7A6D">
              <w:rPr>
                <w:rFonts w:ascii="標楷體" w:eastAsia="標楷體" w:hAnsi="標楷體" w:hint="eastAsia"/>
                <w:szCs w:val="24"/>
              </w:rPr>
              <w:t>照明燈具-</w:t>
            </w:r>
            <w:proofErr w:type="gramStart"/>
            <w:r w:rsidRPr="00DE7A6D">
              <w:rPr>
                <w:rFonts w:ascii="標楷體" w:eastAsia="標楷體" w:hAnsi="標楷體" w:hint="eastAsia"/>
                <w:szCs w:val="24"/>
              </w:rPr>
              <w:t>光管</w:t>
            </w:r>
            <w:proofErr w:type="gramEnd"/>
          </w:p>
        </w:tc>
        <w:tc>
          <w:tcPr>
            <w:tcW w:w="2797" w:type="dxa"/>
            <w:vAlign w:val="center"/>
          </w:tcPr>
          <w:p w14:paraId="4C1AA6C6" w14:textId="6AEBACF0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供應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燈盤適用之光管</w:t>
            </w: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所有配件</w:t>
            </w:r>
          </w:p>
        </w:tc>
        <w:tc>
          <w:tcPr>
            <w:tcW w:w="876" w:type="dxa"/>
            <w:vAlign w:val="center"/>
          </w:tcPr>
          <w:p w14:paraId="357CD30F" w14:textId="4C27DF3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0B9AF6F" w14:textId="390BB00E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825" w:type="dxa"/>
            <w:vAlign w:val="center"/>
          </w:tcPr>
          <w:p w14:paraId="3E8BE5A7" w14:textId="6C39A873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7F61794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1132D5F8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78EE7B1A" w14:textId="3A831D93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6FF57F37" w14:textId="67D5F846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B-3-01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 w:val="restart"/>
            <w:vAlign w:val="center"/>
          </w:tcPr>
          <w:p w14:paraId="381E5B0A" w14:textId="208B7454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595AFB">
              <w:rPr>
                <w:rFonts w:ascii="標楷體" w:eastAsia="標楷體" w:hAnsi="標楷體" w:cs="Arial Unicode MS" w:hint="eastAsia"/>
                <w:szCs w:val="24"/>
              </w:rPr>
              <w:t>13A 插座</w:t>
            </w:r>
          </w:p>
        </w:tc>
        <w:tc>
          <w:tcPr>
            <w:tcW w:w="2797" w:type="dxa"/>
            <w:vMerge w:val="restart"/>
            <w:vAlign w:val="center"/>
          </w:tcPr>
          <w:p w14:paraId="7F97646C" w14:textId="36D639B8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4C67">
              <w:rPr>
                <w:rFonts w:ascii="標楷體" w:eastAsia="標楷體" w:hAnsi="標楷體" w:hint="eastAsia"/>
                <w:sz w:val="20"/>
                <w:szCs w:val="20"/>
              </w:rPr>
              <w:t>供應及安裝(AI室)</w:t>
            </w:r>
            <w:proofErr w:type="gramStart"/>
            <w:r w:rsidRPr="00D54C67">
              <w:rPr>
                <w:rFonts w:ascii="標楷體" w:eastAsia="標楷體" w:hAnsi="標楷體" w:hint="eastAsia"/>
                <w:sz w:val="20"/>
                <w:szCs w:val="20"/>
              </w:rPr>
              <w:t>牆身</w:t>
            </w:r>
            <w:proofErr w:type="gramEnd"/>
            <w:r w:rsidRPr="00D54C67">
              <w:rPr>
                <w:rFonts w:ascii="標楷體" w:eastAsia="標楷體" w:hAnsi="標楷體" w:hint="eastAsia"/>
                <w:sz w:val="20"/>
                <w:szCs w:val="20"/>
              </w:rPr>
              <w:t>.智慧黑板教師</w:t>
            </w:r>
            <w:proofErr w:type="gramStart"/>
            <w:r w:rsidRPr="00D54C67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D54C67">
              <w:rPr>
                <w:rFonts w:ascii="標楷體" w:eastAsia="標楷體" w:hAnsi="標楷體" w:hint="eastAsia"/>
                <w:sz w:val="20"/>
                <w:szCs w:val="20"/>
              </w:rPr>
              <w:t>，抽風等位置13A插座包括管道</w:t>
            </w:r>
            <w:proofErr w:type="gramStart"/>
            <w:r w:rsidRPr="00D54C67">
              <w:rPr>
                <w:rFonts w:ascii="標楷體" w:eastAsia="標楷體" w:hAnsi="標楷體" w:hint="eastAsia"/>
                <w:sz w:val="20"/>
                <w:szCs w:val="20"/>
              </w:rPr>
              <w:t>佈</w:t>
            </w:r>
            <w:proofErr w:type="gramEnd"/>
            <w:r w:rsidRPr="00D54C67">
              <w:rPr>
                <w:rFonts w:ascii="標楷體" w:eastAsia="標楷體" w:hAnsi="標楷體" w:hint="eastAsia"/>
                <w:sz w:val="20"/>
                <w:szCs w:val="20"/>
              </w:rPr>
              <w:t>線、插座等配件</w:t>
            </w:r>
          </w:p>
        </w:tc>
        <w:tc>
          <w:tcPr>
            <w:tcW w:w="876" w:type="dxa"/>
            <w:vAlign w:val="center"/>
          </w:tcPr>
          <w:p w14:paraId="6DF4829C" w14:textId="30AB2B3B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84392C8" w14:textId="4DE6CF83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825" w:type="dxa"/>
            <w:vAlign w:val="center"/>
          </w:tcPr>
          <w:p w14:paraId="3362E317" w14:textId="70CA5EED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</w:p>
        </w:tc>
        <w:tc>
          <w:tcPr>
            <w:tcW w:w="1086" w:type="dxa"/>
            <w:vAlign w:val="center"/>
          </w:tcPr>
          <w:p w14:paraId="73AEBA6D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4A18060C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4313ECAB" w14:textId="0437E190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6E6B2D0B" w14:textId="16A277F7" w:rsidR="004A07EF" w:rsidRPr="00F10C54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</w:t>
            </w:r>
            <w:r>
              <w:rPr>
                <w:rFonts w:ascii="標楷體" w:eastAsia="標楷體" w:hAnsi="標楷體" w:cs="Arial Unicode MS"/>
                <w:szCs w:val="24"/>
              </w:rPr>
              <w:t>2</w:t>
            </w:r>
            <w:r w:rsidRPr="00F10C54">
              <w:rPr>
                <w:rFonts w:ascii="標楷體" w:eastAsia="標楷體" w:hAnsi="標楷體" w:cs="Arial Unicode MS" w:hint="eastAsia"/>
                <w:szCs w:val="24"/>
              </w:rPr>
              <w:t xml:space="preserve">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20ABDF6E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7CA7501B" w14:textId="77777777" w:rsidR="004A07EF" w:rsidRPr="00D54C67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39B91126" w14:textId="31A63FA4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0BD3A3AB" w14:textId="4BA1B356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513A87D3" w14:textId="571EEACA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</w:p>
        </w:tc>
        <w:tc>
          <w:tcPr>
            <w:tcW w:w="1086" w:type="dxa"/>
            <w:vAlign w:val="center"/>
          </w:tcPr>
          <w:p w14:paraId="4D79860A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6DFD8AF1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664753FF" w14:textId="7BE39989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596E53B9" w14:textId="71E0ECBC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B-3-03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788EC43C" w14:textId="4AEFEF39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595AFB">
              <w:rPr>
                <w:rFonts w:ascii="標楷體" w:eastAsia="標楷體" w:hAnsi="標楷體" w:cs="Arial Unicode MS" w:hint="eastAsia"/>
                <w:szCs w:val="24"/>
              </w:rPr>
              <w:t>電器開關</w:t>
            </w:r>
            <w:proofErr w:type="gramStart"/>
            <w:r w:rsidRPr="00595AFB">
              <w:rPr>
                <w:rFonts w:ascii="標楷體" w:eastAsia="標楷體" w:hAnsi="標楷體" w:cs="Arial Unicode MS" w:hint="eastAsia"/>
                <w:szCs w:val="24"/>
              </w:rPr>
              <w:t>掣</w:t>
            </w:r>
            <w:proofErr w:type="gramEnd"/>
          </w:p>
        </w:tc>
        <w:tc>
          <w:tcPr>
            <w:tcW w:w="2797" w:type="dxa"/>
            <w:vAlign w:val="center"/>
          </w:tcPr>
          <w:p w14:paraId="180B1E72" w14:textId="4BC25EFF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供應及安裝電器開關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掣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連配件</w:t>
            </w:r>
          </w:p>
        </w:tc>
        <w:tc>
          <w:tcPr>
            <w:tcW w:w="876" w:type="dxa"/>
            <w:vAlign w:val="center"/>
          </w:tcPr>
          <w:p w14:paraId="7D9BBD93" w14:textId="51E43BD0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AC49927" w14:textId="3D34E416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334449C" w14:textId="65049244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</w:p>
        </w:tc>
        <w:tc>
          <w:tcPr>
            <w:tcW w:w="1086" w:type="dxa"/>
            <w:vAlign w:val="center"/>
          </w:tcPr>
          <w:p w14:paraId="4738ED89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6B685653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6558AB0" w14:textId="6534CCA6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3AB650D6" w14:textId="5CE6D65D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B-3-01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7F4805D8" w14:textId="2CAD4D3B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595AFB">
              <w:rPr>
                <w:rFonts w:ascii="標楷體" w:eastAsia="標楷體" w:hAnsi="標楷體" w:cs="Arial Unicode MS" w:hint="eastAsia"/>
                <w:szCs w:val="24"/>
              </w:rPr>
              <w:t>儲物櫃(訂造)</w:t>
            </w:r>
          </w:p>
        </w:tc>
        <w:tc>
          <w:tcPr>
            <w:tcW w:w="2797" w:type="dxa"/>
            <w:vAlign w:val="center"/>
          </w:tcPr>
          <w:p w14:paraId="09152316" w14:textId="08EFA4CC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寸</w:t>
            </w: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：6000mm(L)</w:t>
            </w:r>
            <w:r w:rsidRPr="0071322D">
              <w:rPr>
                <w:rFonts w:ascii="標楷體" w:eastAsia="標楷體" w:hAnsi="標楷體"/>
                <w:sz w:val="20"/>
                <w:szCs w:val="20"/>
              </w:rPr>
              <w:t xml:space="preserve"> *</w:t>
            </w: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400mm(W)</w:t>
            </w:r>
            <w:r w:rsidRPr="0071322D">
              <w:rPr>
                <w:rFonts w:ascii="標楷體" w:eastAsia="標楷體" w:hAnsi="標楷體"/>
                <w:sz w:val="20"/>
                <w:szCs w:val="20"/>
              </w:rPr>
              <w:t xml:space="preserve"> *</w:t>
            </w: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2300mm(H)</w:t>
            </w:r>
            <w:r w:rsidRPr="0071322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0AEFC0F6" w14:textId="3BD76E1C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2ACA5929" w14:textId="00A0B41B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13.80</w:t>
            </w:r>
          </w:p>
        </w:tc>
        <w:tc>
          <w:tcPr>
            <w:tcW w:w="825" w:type="dxa"/>
            <w:vAlign w:val="center"/>
          </w:tcPr>
          <w:p w14:paraId="2FCB51C9" w14:textId="7B003B49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260D6855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123578F0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1CC49901" w14:textId="3B8380CA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lastRenderedPageBreak/>
              <w:t>AI教室</w:t>
            </w:r>
          </w:p>
        </w:tc>
        <w:tc>
          <w:tcPr>
            <w:tcW w:w="1560" w:type="dxa"/>
            <w:vAlign w:val="center"/>
          </w:tcPr>
          <w:p w14:paraId="3D2E6FBD" w14:textId="1EBAA78C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B-3-01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39817E3A" w14:textId="256A740F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595AFB">
              <w:rPr>
                <w:rFonts w:ascii="標楷體" w:eastAsia="標楷體" w:hAnsi="標楷體" w:cs="Arial Unicode MS" w:hint="eastAsia"/>
                <w:szCs w:val="24"/>
              </w:rPr>
              <w:t>儲物櫃(訂造)</w:t>
            </w:r>
          </w:p>
        </w:tc>
        <w:tc>
          <w:tcPr>
            <w:tcW w:w="2797" w:type="dxa"/>
            <w:vAlign w:val="center"/>
          </w:tcPr>
          <w:p w14:paraId="37D4455F" w14:textId="3071DDFF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寸</w:t>
            </w: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：8000mm(L)</w:t>
            </w:r>
            <w:r w:rsidRPr="0071322D">
              <w:rPr>
                <w:rFonts w:ascii="標楷體" w:eastAsia="標楷體" w:hAnsi="標楷體"/>
                <w:sz w:val="20"/>
                <w:szCs w:val="20"/>
              </w:rPr>
              <w:t xml:space="preserve"> *</w:t>
            </w: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400mm(W)</w:t>
            </w:r>
            <w:r w:rsidRPr="0071322D">
              <w:rPr>
                <w:rFonts w:ascii="標楷體" w:eastAsia="標楷體" w:hAnsi="標楷體"/>
                <w:sz w:val="20"/>
                <w:szCs w:val="20"/>
              </w:rPr>
              <w:t xml:space="preserve"> *</w:t>
            </w: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800mm(H)</w:t>
            </w:r>
          </w:p>
        </w:tc>
        <w:tc>
          <w:tcPr>
            <w:tcW w:w="876" w:type="dxa"/>
            <w:vAlign w:val="center"/>
          </w:tcPr>
          <w:p w14:paraId="6576203B" w14:textId="52A7EFF4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7FBF65A6" w14:textId="1EBB418B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.40</w:t>
            </w:r>
          </w:p>
        </w:tc>
        <w:tc>
          <w:tcPr>
            <w:tcW w:w="825" w:type="dxa"/>
            <w:vAlign w:val="center"/>
          </w:tcPr>
          <w:p w14:paraId="6CAB98EC" w14:textId="52EF54EE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0E168D40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7D260ECF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1295EE34" w14:textId="2D759DC6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1CDFF891" w14:textId="79BA5FB3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B-3-01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574F8494" w14:textId="2682179C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595AFB">
              <w:rPr>
                <w:rFonts w:ascii="標楷體" w:eastAsia="標楷體" w:hAnsi="標楷體" w:cs="Arial Unicode MS" w:hint="eastAsia"/>
                <w:szCs w:val="24"/>
              </w:rPr>
              <w:t>儲物櫃(訂造)</w:t>
            </w:r>
          </w:p>
        </w:tc>
        <w:tc>
          <w:tcPr>
            <w:tcW w:w="2797" w:type="dxa"/>
            <w:vAlign w:val="center"/>
          </w:tcPr>
          <w:p w14:paraId="209DFA8F" w14:textId="7EF5A2C2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寸</w:t>
            </w: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：16000mm(L)</w:t>
            </w:r>
            <w:r w:rsidRPr="0071322D">
              <w:rPr>
                <w:rFonts w:ascii="標楷體" w:eastAsia="標楷體" w:hAnsi="標楷體"/>
                <w:sz w:val="20"/>
                <w:szCs w:val="20"/>
              </w:rPr>
              <w:t xml:space="preserve"> *</w:t>
            </w: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400mm(W)</w:t>
            </w:r>
            <w:r w:rsidRPr="0071322D">
              <w:rPr>
                <w:rFonts w:ascii="標楷體" w:eastAsia="標楷體" w:hAnsi="標楷體"/>
                <w:sz w:val="20"/>
                <w:szCs w:val="20"/>
              </w:rPr>
              <w:t xml:space="preserve"> *</w:t>
            </w: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 xml:space="preserve">2300mm(H) </w:t>
            </w:r>
          </w:p>
        </w:tc>
        <w:tc>
          <w:tcPr>
            <w:tcW w:w="876" w:type="dxa"/>
            <w:vAlign w:val="center"/>
          </w:tcPr>
          <w:p w14:paraId="67A1FCCA" w14:textId="0FAD3DEF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4C6BBE1A" w14:textId="007F2D70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6.80</w:t>
            </w:r>
          </w:p>
        </w:tc>
        <w:tc>
          <w:tcPr>
            <w:tcW w:w="825" w:type="dxa"/>
            <w:vAlign w:val="center"/>
          </w:tcPr>
          <w:p w14:paraId="5C68DACA" w14:textId="429A2094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3D9E4E13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11F1E969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86D5ADE" w14:textId="6E324010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0643BBA9" w14:textId="7DF65EEB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B-3-01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6F830108" w14:textId="7EBA6BB2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實驗室工作枱</w:t>
            </w:r>
            <w:r w:rsidRPr="00A87AF8">
              <w:rPr>
                <w:rFonts w:ascii="標楷體" w:eastAsia="標楷體" w:hAnsi="標楷體" w:cs="Arial Unicode MS"/>
                <w:szCs w:val="24"/>
              </w:rPr>
              <w:t>(</w:t>
            </w:r>
            <w:r w:rsidRPr="00A87AF8">
              <w:rPr>
                <w:rFonts w:ascii="標楷體" w:eastAsia="標楷體" w:hAnsi="標楷體" w:cs="Arial Unicode MS" w:hint="eastAsia"/>
                <w:szCs w:val="24"/>
              </w:rPr>
              <w:t>訂造</w:t>
            </w:r>
            <w:r w:rsidRPr="00A87AF8">
              <w:rPr>
                <w:rFonts w:ascii="標楷體" w:eastAsia="標楷體" w:hAnsi="標楷體" w:cs="Arial Unicode MS"/>
                <w:szCs w:val="24"/>
              </w:rPr>
              <w:t>)</w:t>
            </w:r>
          </w:p>
        </w:tc>
        <w:tc>
          <w:tcPr>
            <w:tcW w:w="2797" w:type="dxa"/>
            <w:vAlign w:val="center"/>
          </w:tcPr>
          <w:p w14:paraId="0FCB8A6B" w14:textId="4DD00862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尺寸:</w:t>
            </w:r>
            <w:r w:rsidRPr="0021533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71322D">
              <w:rPr>
                <w:rFonts w:ascii="標楷體" w:eastAsia="標楷體" w:hAnsi="標楷體"/>
                <w:sz w:val="20"/>
                <w:szCs w:val="20"/>
              </w:rPr>
              <w:t>2000W*1000Lmm*800mmH</w:t>
            </w:r>
          </w:p>
        </w:tc>
        <w:tc>
          <w:tcPr>
            <w:tcW w:w="876" w:type="dxa"/>
            <w:vAlign w:val="center"/>
          </w:tcPr>
          <w:p w14:paraId="0E89DDC0" w14:textId="042DA895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A0CCF0A" w14:textId="29FEE294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25" w:type="dxa"/>
            <w:vAlign w:val="center"/>
          </w:tcPr>
          <w:p w14:paraId="386F86A1" w14:textId="2DE099BF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298C99B8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0CDF4518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08941227" w14:textId="12EBCDC3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33890DB4" w14:textId="6FA4582D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B-3-03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2BDF7A53" w14:textId="53B6B156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電箱 - 40A以下</w:t>
            </w:r>
          </w:p>
        </w:tc>
        <w:tc>
          <w:tcPr>
            <w:tcW w:w="2797" w:type="dxa"/>
            <w:vAlign w:val="center"/>
          </w:tcPr>
          <w:p w14:paraId="37648404" w14:textId="5B6D5F9D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供應及安裝電箱(包括電纜，漏電開關等所有配件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76" w:type="dxa"/>
            <w:vAlign w:val="center"/>
          </w:tcPr>
          <w:p w14:paraId="26295A55" w14:textId="66A91CCA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B7B304B" w14:textId="324706C8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FF876AD" w14:textId="7CB2BF9C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</w:p>
        </w:tc>
        <w:tc>
          <w:tcPr>
            <w:tcW w:w="1086" w:type="dxa"/>
            <w:vAlign w:val="center"/>
          </w:tcPr>
          <w:p w14:paraId="59EDA4FC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07BC4B34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6C6A729F" w14:textId="1AEC1728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4ABC33D9" w14:textId="0ED7AB77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54C67">
              <w:rPr>
                <w:rFonts w:ascii="標楷體" w:eastAsia="標楷體" w:hAnsi="標楷體" w:cs="Arial Unicode MS" w:hint="eastAsia"/>
                <w:szCs w:val="24"/>
              </w:rPr>
              <w:t>B-3-03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311DEFDD" w14:textId="1C014E76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13A 插座</w:t>
            </w:r>
          </w:p>
        </w:tc>
        <w:tc>
          <w:tcPr>
            <w:tcW w:w="2797" w:type="dxa"/>
            <w:vAlign w:val="center"/>
          </w:tcPr>
          <w:p w14:paraId="6487B791" w14:textId="086FFC03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供應及安裝(AI室)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牆身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.智慧黑板教師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，抽風等位置13A插座包括管道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佈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線、插座等配件</w:t>
            </w:r>
          </w:p>
        </w:tc>
        <w:tc>
          <w:tcPr>
            <w:tcW w:w="876" w:type="dxa"/>
            <w:vAlign w:val="center"/>
          </w:tcPr>
          <w:p w14:paraId="459A1E0D" w14:textId="00C26839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447FB389" w14:textId="386385DD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72176E4D" w14:textId="69EED7BE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</w:p>
        </w:tc>
        <w:tc>
          <w:tcPr>
            <w:tcW w:w="1086" w:type="dxa"/>
            <w:vAlign w:val="center"/>
          </w:tcPr>
          <w:p w14:paraId="07EF7085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010D82F7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5D9DB5CC" w14:textId="4DCA4B88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06543DE3" w14:textId="02D9A41D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54C67">
              <w:rPr>
                <w:rFonts w:ascii="標楷體" w:eastAsia="標楷體" w:hAnsi="標楷體" w:cs="Arial Unicode MS" w:hint="eastAsia"/>
                <w:szCs w:val="24"/>
              </w:rPr>
              <w:t>B-3-03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71322D">
              <w:rPr>
                <w:rFonts w:ascii="標楷體" w:eastAsia="標楷體" w:hAnsi="標楷體" w:cs="Arial Unicode MS" w:hint="eastAsia"/>
                <w:szCs w:val="24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68D6DAB8" w14:textId="04254607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電腦網絡插座</w:t>
            </w:r>
          </w:p>
        </w:tc>
        <w:tc>
          <w:tcPr>
            <w:tcW w:w="2797" w:type="dxa"/>
            <w:vAlign w:val="center"/>
          </w:tcPr>
          <w:p w14:paraId="1591B9F6" w14:textId="2E3050A3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供應及安裝(AI室)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牆身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.智慧黑板教師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，天花等位置包括管道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佈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線、插座等配件</w:t>
            </w:r>
          </w:p>
        </w:tc>
        <w:tc>
          <w:tcPr>
            <w:tcW w:w="876" w:type="dxa"/>
            <w:vAlign w:val="center"/>
          </w:tcPr>
          <w:p w14:paraId="1297C22D" w14:textId="3D250955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6300E77A" w14:textId="235D3A78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825" w:type="dxa"/>
            <w:vAlign w:val="center"/>
          </w:tcPr>
          <w:p w14:paraId="34BD16D3" w14:textId="744F74E3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</w:p>
        </w:tc>
        <w:tc>
          <w:tcPr>
            <w:tcW w:w="1086" w:type="dxa"/>
            <w:vAlign w:val="center"/>
          </w:tcPr>
          <w:p w14:paraId="55217EE2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2BE55732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7E65EF8E" w14:textId="4727342C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27A412C6" w14:textId="5AC3A5D7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C71026E" w14:textId="13179E6F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抽</w:t>
            </w:r>
            <w:proofErr w:type="gramStart"/>
            <w:r w:rsidRPr="00A87AF8">
              <w:rPr>
                <w:rFonts w:ascii="標楷體" w:eastAsia="標楷體" w:hAnsi="標楷體" w:cs="Arial Unicode MS" w:hint="eastAsia"/>
                <w:szCs w:val="24"/>
              </w:rPr>
              <w:t>氣扇</w:t>
            </w:r>
            <w:proofErr w:type="gramEnd"/>
          </w:p>
        </w:tc>
        <w:tc>
          <w:tcPr>
            <w:tcW w:w="2797" w:type="dxa"/>
            <w:vAlign w:val="center"/>
          </w:tcPr>
          <w:p w14:paraId="76772141" w14:textId="6A9CC935" w:rsidR="004A07EF" w:rsidRPr="0071322D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供應及安裝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抽氣扇連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配件</w:t>
            </w:r>
          </w:p>
        </w:tc>
        <w:tc>
          <w:tcPr>
            <w:tcW w:w="876" w:type="dxa"/>
            <w:vAlign w:val="center"/>
          </w:tcPr>
          <w:p w14:paraId="5343BF03" w14:textId="50E3C551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6903AE6E" w14:textId="49D0AD15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25" w:type="dxa"/>
            <w:vAlign w:val="center"/>
          </w:tcPr>
          <w:p w14:paraId="4D4791B8" w14:textId="24FA4E05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DAE1EED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B55C8" w:rsidRPr="00E83B4B" w14:paraId="0C5F470C" w14:textId="77777777" w:rsidTr="008F34E7">
        <w:trPr>
          <w:gridAfter w:val="1"/>
          <w:wAfter w:w="30" w:type="dxa"/>
          <w:cantSplit/>
          <w:trHeight w:val="567"/>
        </w:trPr>
        <w:tc>
          <w:tcPr>
            <w:tcW w:w="1276" w:type="dxa"/>
          </w:tcPr>
          <w:p w14:paraId="184EDEA0" w14:textId="47E46E14" w:rsidR="003B55C8" w:rsidRPr="00210C00" w:rsidRDefault="003B55C8" w:rsidP="003B55C8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0A119A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24BF6237" w14:textId="1EBE0113" w:rsidR="003B55C8" w:rsidRPr="00210C00" w:rsidRDefault="003B55C8" w:rsidP="003B55C8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D279366" w14:textId="6EF0ED69" w:rsidR="003B55C8" w:rsidRPr="00410D15" w:rsidRDefault="003B55C8" w:rsidP="003B55C8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空調-2.5匹(包保溫，排水及安裝)</w:t>
            </w:r>
          </w:p>
        </w:tc>
        <w:tc>
          <w:tcPr>
            <w:tcW w:w="2797" w:type="dxa"/>
            <w:vAlign w:val="center"/>
          </w:tcPr>
          <w:p w14:paraId="2B7B9747" w14:textId="77777777" w:rsidR="003B55C8" w:rsidRPr="0071322D" w:rsidRDefault="003B55C8" w:rsidP="003B55C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供應及安裝2.5匹空調</w:t>
            </w:r>
          </w:p>
          <w:p w14:paraId="524E8B77" w14:textId="3F674141" w:rsidR="003B55C8" w:rsidRPr="0071322D" w:rsidRDefault="003B55C8" w:rsidP="003B55C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包括空調管道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佈線位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及有線面板等配件</w:t>
            </w:r>
          </w:p>
        </w:tc>
        <w:tc>
          <w:tcPr>
            <w:tcW w:w="876" w:type="dxa"/>
            <w:vAlign w:val="center"/>
          </w:tcPr>
          <w:p w14:paraId="2A494526" w14:textId="4D1585A6" w:rsidR="003B55C8" w:rsidRPr="00735A1F" w:rsidRDefault="003B55C8" w:rsidP="003B55C8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7EE9261" w14:textId="705085D4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25" w:type="dxa"/>
            <w:vAlign w:val="center"/>
          </w:tcPr>
          <w:p w14:paraId="76726954" w14:textId="6F1E8880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E3FB068" w14:textId="77777777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B55C8" w:rsidRPr="00E83B4B" w14:paraId="42BB7878" w14:textId="77777777" w:rsidTr="008F34E7">
        <w:trPr>
          <w:gridAfter w:val="1"/>
          <w:wAfter w:w="30" w:type="dxa"/>
          <w:cantSplit/>
          <w:trHeight w:val="567"/>
        </w:trPr>
        <w:tc>
          <w:tcPr>
            <w:tcW w:w="1276" w:type="dxa"/>
          </w:tcPr>
          <w:p w14:paraId="1DCD2783" w14:textId="215FC25E" w:rsidR="003B55C8" w:rsidRPr="00210C00" w:rsidRDefault="003B55C8" w:rsidP="003B55C8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0A119A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6271902C" w14:textId="7A3BF2D1" w:rsidR="003B55C8" w:rsidRPr="00210C00" w:rsidRDefault="003B55C8" w:rsidP="003B55C8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39B4E20B" w14:textId="73BF00C8" w:rsidR="003B55C8" w:rsidRPr="00410D15" w:rsidRDefault="003B55C8" w:rsidP="003B55C8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音響廣播</w:t>
            </w:r>
            <w:proofErr w:type="gramStart"/>
            <w:r w:rsidRPr="00A87AF8">
              <w:rPr>
                <w:rFonts w:ascii="標楷體" w:eastAsia="標楷體" w:hAnsi="標楷體" w:cs="Arial Unicode MS" w:hint="eastAsia"/>
                <w:szCs w:val="24"/>
              </w:rPr>
              <w:t>—</w:t>
            </w:r>
            <w:proofErr w:type="gramEnd"/>
            <w:r w:rsidRPr="00A87AF8">
              <w:rPr>
                <w:rFonts w:ascii="標楷體" w:eastAsia="標楷體" w:hAnsi="標楷體" w:cs="Arial Unicode MS" w:hint="eastAsia"/>
                <w:szCs w:val="24"/>
              </w:rPr>
              <w:t>喇叭</w:t>
            </w:r>
          </w:p>
        </w:tc>
        <w:tc>
          <w:tcPr>
            <w:tcW w:w="2797" w:type="dxa"/>
            <w:vAlign w:val="center"/>
          </w:tcPr>
          <w:p w14:paraId="6B5095B6" w14:textId="56476500" w:rsidR="003B55C8" w:rsidRPr="00215339" w:rsidRDefault="003B55C8" w:rsidP="003B55C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供應及安裝</w:t>
            </w:r>
            <w:r w:rsidRPr="001322C7">
              <w:rPr>
                <w:rFonts w:ascii="標楷體" w:eastAsia="標楷體" w:hAnsi="標楷體" w:hint="eastAsia"/>
                <w:sz w:val="20"/>
                <w:szCs w:val="20"/>
              </w:rPr>
              <w:t>喇叭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系統連配件</w:t>
            </w:r>
          </w:p>
        </w:tc>
        <w:tc>
          <w:tcPr>
            <w:tcW w:w="876" w:type="dxa"/>
            <w:vAlign w:val="center"/>
          </w:tcPr>
          <w:p w14:paraId="0D8C5F88" w14:textId="4DB5073F" w:rsidR="003B55C8" w:rsidRPr="00735A1F" w:rsidRDefault="003B55C8" w:rsidP="003B55C8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D3993FC" w14:textId="318FE996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25" w:type="dxa"/>
            <w:vAlign w:val="center"/>
          </w:tcPr>
          <w:p w14:paraId="04EF1181" w14:textId="74AAB766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27F2501" w14:textId="77777777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B55C8" w:rsidRPr="00E83B4B" w14:paraId="7D5FF52E" w14:textId="77777777" w:rsidTr="008F34E7">
        <w:trPr>
          <w:gridAfter w:val="1"/>
          <w:wAfter w:w="30" w:type="dxa"/>
          <w:cantSplit/>
          <w:trHeight w:val="567"/>
        </w:trPr>
        <w:tc>
          <w:tcPr>
            <w:tcW w:w="1276" w:type="dxa"/>
          </w:tcPr>
          <w:p w14:paraId="2D097D05" w14:textId="71B06677" w:rsidR="003B55C8" w:rsidRPr="00210C00" w:rsidRDefault="003B55C8" w:rsidP="003B55C8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0A119A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600DF218" w14:textId="68DF2F9D" w:rsidR="003B55C8" w:rsidRPr="00210C00" w:rsidRDefault="003B55C8" w:rsidP="003B55C8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120D754A" w14:textId="3FA0DE13" w:rsidR="003B55C8" w:rsidRPr="00410D15" w:rsidRDefault="003B55C8" w:rsidP="003B55C8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音響廣播</w:t>
            </w:r>
            <w:proofErr w:type="gramStart"/>
            <w:r w:rsidRPr="00A87AF8">
              <w:rPr>
                <w:rFonts w:ascii="標楷體" w:eastAsia="標楷體" w:hAnsi="標楷體" w:cs="Arial Unicode MS" w:hint="eastAsia"/>
                <w:szCs w:val="24"/>
              </w:rPr>
              <w:t>—</w:t>
            </w:r>
            <w:proofErr w:type="gramEnd"/>
            <w:r w:rsidRPr="00A87AF8">
              <w:rPr>
                <w:rFonts w:ascii="標楷體" w:eastAsia="標楷體" w:hAnsi="標楷體" w:cs="Arial Unicode MS" w:hint="eastAsia"/>
                <w:szCs w:val="24"/>
              </w:rPr>
              <w:t>擴音機</w:t>
            </w:r>
          </w:p>
        </w:tc>
        <w:tc>
          <w:tcPr>
            <w:tcW w:w="2797" w:type="dxa"/>
            <w:vAlign w:val="center"/>
          </w:tcPr>
          <w:p w14:paraId="295940F2" w14:textId="6B1327A1" w:rsidR="003B55C8" w:rsidRPr="00215339" w:rsidRDefault="003B55C8" w:rsidP="003B55C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供應及安裝</w:t>
            </w:r>
            <w:r w:rsidRPr="001322C7">
              <w:rPr>
                <w:rFonts w:ascii="標楷體" w:eastAsia="標楷體" w:hAnsi="標楷體" w:hint="eastAsia"/>
                <w:sz w:val="20"/>
                <w:szCs w:val="20"/>
              </w:rPr>
              <w:t>擴音機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系統連配件</w:t>
            </w:r>
          </w:p>
        </w:tc>
        <w:tc>
          <w:tcPr>
            <w:tcW w:w="876" w:type="dxa"/>
            <w:vAlign w:val="center"/>
          </w:tcPr>
          <w:p w14:paraId="601D4C12" w14:textId="34E3E2D7" w:rsidR="003B55C8" w:rsidRPr="00735A1F" w:rsidRDefault="003B55C8" w:rsidP="003B55C8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EFC254E" w14:textId="544ABCC3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A300837" w14:textId="23FE5F29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FB7E884" w14:textId="77777777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B55C8" w:rsidRPr="00E83B4B" w14:paraId="2E7785AB" w14:textId="77777777" w:rsidTr="008F34E7">
        <w:trPr>
          <w:gridAfter w:val="1"/>
          <w:wAfter w:w="30" w:type="dxa"/>
          <w:cantSplit/>
          <w:trHeight w:val="567"/>
        </w:trPr>
        <w:tc>
          <w:tcPr>
            <w:tcW w:w="1276" w:type="dxa"/>
          </w:tcPr>
          <w:p w14:paraId="654DCED5" w14:textId="1757C6AA" w:rsidR="003B55C8" w:rsidRPr="00210C00" w:rsidRDefault="003B55C8" w:rsidP="003B55C8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0A119A">
              <w:rPr>
                <w:rFonts w:ascii="標楷體" w:eastAsia="標楷體" w:hAnsi="標楷體" w:hint="eastAsia"/>
                <w:szCs w:val="24"/>
              </w:rPr>
              <w:lastRenderedPageBreak/>
              <w:t>AI教室</w:t>
            </w:r>
          </w:p>
        </w:tc>
        <w:tc>
          <w:tcPr>
            <w:tcW w:w="1560" w:type="dxa"/>
            <w:vAlign w:val="center"/>
          </w:tcPr>
          <w:p w14:paraId="7504BB96" w14:textId="55328542" w:rsidR="003B55C8" w:rsidRPr="00210C00" w:rsidRDefault="003B55C8" w:rsidP="003B55C8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519D4D25" w14:textId="20040F40" w:rsidR="003B55C8" w:rsidRPr="00410D15" w:rsidRDefault="003B55C8" w:rsidP="003B55C8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音響廣播</w:t>
            </w:r>
            <w:proofErr w:type="gramStart"/>
            <w:r w:rsidRPr="00A87AF8">
              <w:rPr>
                <w:rFonts w:ascii="標楷體" w:eastAsia="標楷體" w:hAnsi="標楷體" w:cs="Arial Unicode MS" w:hint="eastAsia"/>
                <w:szCs w:val="24"/>
              </w:rPr>
              <w:t>—</w:t>
            </w:r>
            <w:proofErr w:type="gramEnd"/>
            <w:r w:rsidRPr="00A87AF8">
              <w:rPr>
                <w:rFonts w:ascii="標楷體" w:eastAsia="標楷體" w:hAnsi="標楷體" w:cs="Arial Unicode MS" w:hint="eastAsia"/>
                <w:szCs w:val="24"/>
              </w:rPr>
              <w:t xml:space="preserve"> </w:t>
            </w:r>
            <w:proofErr w:type="gramStart"/>
            <w:r w:rsidRPr="00A87AF8">
              <w:rPr>
                <w:rFonts w:ascii="標楷體" w:eastAsia="標楷體" w:hAnsi="標楷體" w:cs="Arial Unicode MS" w:hint="eastAsia"/>
                <w:szCs w:val="24"/>
              </w:rPr>
              <w:t>咪</w:t>
            </w:r>
            <w:proofErr w:type="gramEnd"/>
            <w:r w:rsidRPr="00A87AF8">
              <w:rPr>
                <w:rFonts w:ascii="標楷體" w:eastAsia="標楷體" w:hAnsi="標楷體" w:cs="Arial Unicode MS" w:hint="eastAsia"/>
                <w:szCs w:val="24"/>
              </w:rPr>
              <w:t>高峰系統</w:t>
            </w:r>
          </w:p>
        </w:tc>
        <w:tc>
          <w:tcPr>
            <w:tcW w:w="2797" w:type="dxa"/>
            <w:vAlign w:val="center"/>
          </w:tcPr>
          <w:p w14:paraId="1AA574C3" w14:textId="5DA2088E" w:rsidR="003B55C8" w:rsidRPr="00215339" w:rsidRDefault="003B55C8" w:rsidP="003B55C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供應及安裝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咪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高峰系統連配件</w:t>
            </w:r>
          </w:p>
        </w:tc>
        <w:tc>
          <w:tcPr>
            <w:tcW w:w="876" w:type="dxa"/>
            <w:vAlign w:val="center"/>
          </w:tcPr>
          <w:p w14:paraId="587D1B07" w14:textId="25821B9D" w:rsidR="003B55C8" w:rsidRPr="00735A1F" w:rsidRDefault="003B55C8" w:rsidP="003B55C8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282D29A" w14:textId="48AE321A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FD64FD5" w14:textId="75597EB0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BC1A22D" w14:textId="77777777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B55C8" w:rsidRPr="00E83B4B" w14:paraId="32FE79AA" w14:textId="77777777" w:rsidTr="008F34E7">
        <w:trPr>
          <w:gridAfter w:val="1"/>
          <w:wAfter w:w="30" w:type="dxa"/>
          <w:cantSplit/>
          <w:trHeight w:val="567"/>
        </w:trPr>
        <w:tc>
          <w:tcPr>
            <w:tcW w:w="1276" w:type="dxa"/>
          </w:tcPr>
          <w:p w14:paraId="64312483" w14:textId="1D6D1CBC" w:rsidR="003B55C8" w:rsidRPr="00210C00" w:rsidRDefault="003B55C8" w:rsidP="003B55C8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0A119A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4C529CEA" w14:textId="0E2F0C0C" w:rsidR="003B55C8" w:rsidRPr="00210C00" w:rsidRDefault="003B55C8" w:rsidP="003B55C8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185AA95B" w14:textId="6BB9DCE2" w:rsidR="003B55C8" w:rsidRPr="00410D15" w:rsidRDefault="003B55C8" w:rsidP="003B55C8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機櫃(&lt;=24U)</w:t>
            </w:r>
          </w:p>
        </w:tc>
        <w:tc>
          <w:tcPr>
            <w:tcW w:w="2797" w:type="dxa"/>
            <w:vAlign w:val="center"/>
          </w:tcPr>
          <w:p w14:paraId="691FD48F" w14:textId="44ACB2FE" w:rsidR="003B55C8" w:rsidRPr="00DE7A6D" w:rsidRDefault="003B55C8" w:rsidP="003B55C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供應及安裝1</w:t>
            </w:r>
            <w:r>
              <w:rPr>
                <w:rFonts w:ascii="標楷體" w:eastAsia="標楷體" w:hAnsi="標楷體"/>
                <w:sz w:val="20"/>
                <w:szCs w:val="20"/>
              </w:rPr>
              <w:t>2U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機櫃連配件</w:t>
            </w:r>
            <w:proofErr w:type="gramEnd"/>
          </w:p>
        </w:tc>
        <w:tc>
          <w:tcPr>
            <w:tcW w:w="876" w:type="dxa"/>
            <w:vAlign w:val="center"/>
          </w:tcPr>
          <w:p w14:paraId="052A5D40" w14:textId="0B6A10C8" w:rsidR="003B55C8" w:rsidRPr="00735A1F" w:rsidRDefault="003B55C8" w:rsidP="003B55C8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454817EC" w14:textId="055E2B50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9CA90FF" w14:textId="5D70E236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086" w:type="dxa"/>
            <w:vAlign w:val="center"/>
          </w:tcPr>
          <w:p w14:paraId="6B2985CA" w14:textId="77777777" w:rsidR="003B55C8" w:rsidRPr="00735A1F" w:rsidRDefault="003B55C8" w:rsidP="003B55C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4A7F3955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09C5725C" w14:textId="7DF41BE1" w:rsidR="004A07EF" w:rsidRPr="00210C00" w:rsidRDefault="003B55C8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76C0E5C5" w14:textId="3DEDDE62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613BB92A" w14:textId="249CFFD7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電腦顯示器</w:t>
            </w:r>
          </w:p>
        </w:tc>
        <w:tc>
          <w:tcPr>
            <w:tcW w:w="2797" w:type="dxa"/>
            <w:vAlign w:val="center"/>
          </w:tcPr>
          <w:p w14:paraId="4972241C" w14:textId="5426B5A3" w:rsidR="004A07EF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供應2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LED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顯示器</w:t>
            </w:r>
          </w:p>
          <w:p w14:paraId="3AE03285" w14:textId="77777777" w:rsidR="004A07EF" w:rsidRPr="002B37EB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長寬比：16:9</w:t>
            </w:r>
          </w:p>
          <w:p w14:paraId="45FEE4D1" w14:textId="77777777" w:rsidR="004A07EF" w:rsidRPr="002B37EB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解析度: 1920 × 1080 或以上</w:t>
            </w:r>
          </w:p>
          <w:p w14:paraId="5E9D1139" w14:textId="77777777" w:rsidR="004A07EF" w:rsidRPr="002B37EB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 xml:space="preserve">HDMI / DP輸入 以及 </w:t>
            </w:r>
            <w:proofErr w:type="gramStart"/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低藍光</w:t>
            </w:r>
            <w:proofErr w:type="gramEnd"/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proofErr w:type="gramStart"/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不閃屏</w:t>
            </w:r>
            <w:proofErr w:type="gramEnd"/>
          </w:p>
          <w:p w14:paraId="4B3B712D" w14:textId="4AAA95BE" w:rsidR="004A07EF" w:rsidRPr="00215339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保養要求: 需有一年以上保養</w:t>
            </w:r>
          </w:p>
        </w:tc>
        <w:tc>
          <w:tcPr>
            <w:tcW w:w="876" w:type="dxa"/>
            <w:vAlign w:val="center"/>
          </w:tcPr>
          <w:p w14:paraId="42719AEC" w14:textId="7F128BB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B5125D4" w14:textId="4EA31F76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25" w:type="dxa"/>
            <w:vAlign w:val="center"/>
          </w:tcPr>
          <w:p w14:paraId="1325048B" w14:textId="6ED9F7F1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086" w:type="dxa"/>
            <w:vAlign w:val="center"/>
          </w:tcPr>
          <w:p w14:paraId="0E2C09C3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66C37752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98B85D3" w14:textId="047573D6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6899BCFA" w14:textId="7F2C19A0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E7A6D">
              <w:rPr>
                <w:rFonts w:ascii="標楷體" w:eastAsia="標楷體" w:hAnsi="標楷體" w:cs="Arial Unicode MS" w:hint="eastAsia"/>
                <w:szCs w:val="24"/>
              </w:rPr>
              <w:t>B-3-0</w:t>
            </w:r>
            <w:r>
              <w:rPr>
                <w:rFonts w:ascii="標楷體" w:eastAsia="標楷體" w:hAnsi="標楷體" w:cs="Arial Unicode MS"/>
                <w:szCs w:val="24"/>
              </w:rPr>
              <w:t>3</w:t>
            </w:r>
            <w:r w:rsidRPr="00DE7A6D">
              <w:rPr>
                <w:rFonts w:ascii="標楷體" w:eastAsia="標楷體" w:hAnsi="標楷體" w:cs="Arial Unicode MS" w:hint="eastAsia"/>
                <w:szCs w:val="24"/>
              </w:rPr>
              <w:t xml:space="preserve">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F10C54">
              <w:rPr>
                <w:rFonts w:ascii="標楷體" w:eastAsia="標楷體" w:hAnsi="標楷體" w:hint="eastAsia"/>
                <w:szCs w:val="24"/>
              </w:rPr>
              <w:t>其他專科教室</w:t>
            </w:r>
          </w:p>
        </w:tc>
        <w:tc>
          <w:tcPr>
            <w:tcW w:w="1653" w:type="dxa"/>
            <w:vMerge w:val="restart"/>
            <w:vAlign w:val="center"/>
          </w:tcPr>
          <w:p w14:paraId="6CF3AE0A" w14:textId="5E651D80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A87AF8">
              <w:rPr>
                <w:rFonts w:ascii="標楷體" w:eastAsia="標楷體" w:hAnsi="標楷體" w:cs="Arial Unicode MS" w:hint="eastAsia"/>
                <w:szCs w:val="24"/>
              </w:rPr>
              <w:t>智能門禁系統電鎖</w:t>
            </w:r>
          </w:p>
        </w:tc>
        <w:tc>
          <w:tcPr>
            <w:tcW w:w="2797" w:type="dxa"/>
            <w:vMerge w:val="restart"/>
            <w:vAlign w:val="center"/>
          </w:tcPr>
          <w:p w14:paraId="5B68B310" w14:textId="2AA3ECFB" w:rsidR="004A07EF" w:rsidRPr="00215339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供應及安裝門禁系統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電鎖連配件</w:t>
            </w:r>
            <w:proofErr w:type="gramEnd"/>
          </w:p>
        </w:tc>
        <w:tc>
          <w:tcPr>
            <w:tcW w:w="876" w:type="dxa"/>
            <w:vAlign w:val="center"/>
          </w:tcPr>
          <w:p w14:paraId="5AAA4959" w14:textId="0586DB21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1CCC1AF" w14:textId="4E690E3B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25" w:type="dxa"/>
            <w:vAlign w:val="center"/>
          </w:tcPr>
          <w:p w14:paraId="372F350F" w14:textId="5F267F72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29135C2A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3459FCA5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73C56A3D" w14:textId="24D45993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7789A41D" w14:textId="26F225F2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E7A6D">
              <w:rPr>
                <w:rFonts w:ascii="標楷體" w:eastAsia="標楷體" w:hAnsi="標楷體" w:cs="Arial Unicode MS" w:hint="eastAsia"/>
                <w:szCs w:val="24"/>
              </w:rPr>
              <w:t>B-3-02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F10C54">
              <w:rPr>
                <w:rFonts w:ascii="標楷體" w:eastAsia="標楷體" w:hAnsi="標楷體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7669D369" w14:textId="594090A4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54E04C1E" w14:textId="77777777" w:rsidR="004A07EF" w:rsidRPr="00215339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3BD5072C" w14:textId="219126FB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7680E884" w14:textId="0AA01966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25" w:type="dxa"/>
            <w:vAlign w:val="center"/>
          </w:tcPr>
          <w:p w14:paraId="4A64FF5F" w14:textId="36E77E68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1FA5BD40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006DB305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7B3E08D9" w14:textId="39C7EF04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B5447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15E674E8" w14:textId="32A67B6D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DE7A6D">
              <w:rPr>
                <w:rFonts w:ascii="標楷體" w:eastAsia="標楷體" w:hAnsi="標楷體" w:cs="Arial Unicode MS" w:hint="eastAsia"/>
                <w:szCs w:val="24"/>
              </w:rPr>
              <w:t>B-3-0</w:t>
            </w:r>
            <w:r>
              <w:rPr>
                <w:rFonts w:ascii="標楷體" w:eastAsia="標楷體" w:hAnsi="標楷體" w:cs="Arial Unicode MS"/>
                <w:szCs w:val="24"/>
              </w:rPr>
              <w:t>3</w:t>
            </w:r>
            <w:r w:rsidRPr="00DE7A6D">
              <w:rPr>
                <w:rFonts w:ascii="標楷體" w:eastAsia="標楷體" w:hAnsi="標楷體" w:cs="Arial Unicode MS" w:hint="eastAsia"/>
                <w:szCs w:val="24"/>
              </w:rPr>
              <w:t xml:space="preserve">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F10C54">
              <w:rPr>
                <w:rFonts w:ascii="標楷體" w:eastAsia="標楷體" w:hAnsi="標楷體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451F965D" w14:textId="1CF9BAA6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67D83C75" w14:textId="77777777" w:rsidR="004A07EF" w:rsidRPr="00215339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6D944A10" w14:textId="5891222E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6CEA47CA" w14:textId="3AFB1BDF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2D0F383" w14:textId="0142D46E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551ACE6B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604900F3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50BC6204" w14:textId="1D8F8A19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F521B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66092352" w14:textId="33E4CA75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B-3-01B座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F10C54">
              <w:rPr>
                <w:rFonts w:ascii="標楷體" w:eastAsia="標楷體" w:hAnsi="標楷體" w:hint="eastAsia"/>
                <w:szCs w:val="24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079CE1E6" w14:textId="7360B234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595AFB">
              <w:rPr>
                <w:rFonts w:ascii="標楷體" w:eastAsia="標楷體" w:hAnsi="標楷體" w:hint="eastAsia"/>
                <w:szCs w:val="24"/>
              </w:rPr>
              <w:t>門 - 單掩門(耐火)</w:t>
            </w:r>
          </w:p>
        </w:tc>
        <w:tc>
          <w:tcPr>
            <w:tcW w:w="2797" w:type="dxa"/>
            <w:vAlign w:val="center"/>
          </w:tcPr>
          <w:p w14:paraId="2892F79E" w14:textId="5FA17B63" w:rsidR="004A07EF" w:rsidRPr="00215339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供應及安裝科技感耐火門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包括門套等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配件</w:t>
            </w:r>
          </w:p>
        </w:tc>
        <w:tc>
          <w:tcPr>
            <w:tcW w:w="876" w:type="dxa"/>
            <w:vAlign w:val="center"/>
          </w:tcPr>
          <w:p w14:paraId="293231AE" w14:textId="52D924FD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05A8AC6B" w14:textId="6F3734A2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2EB2DEF" w14:textId="0AD783D2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34DF1FC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53983BA9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6BB65127" w14:textId="0820E6A8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F521B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4C544512" w14:textId="6B37B953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10C54">
              <w:rPr>
                <w:rFonts w:ascii="標楷體" w:eastAsia="標楷體" w:hAnsi="標楷體" w:cs="Arial Unicode MS" w:hint="eastAsia"/>
                <w:szCs w:val="24"/>
              </w:rPr>
              <w:t>B-3-03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F10C54">
              <w:rPr>
                <w:rFonts w:ascii="標楷體" w:eastAsia="標楷體" w:hAnsi="標楷體" w:hint="eastAsia"/>
                <w:szCs w:val="24"/>
              </w:rPr>
              <w:t>其他專科教室</w:t>
            </w:r>
          </w:p>
        </w:tc>
        <w:tc>
          <w:tcPr>
            <w:tcW w:w="1653" w:type="dxa"/>
            <w:vMerge w:val="restart"/>
            <w:vAlign w:val="center"/>
          </w:tcPr>
          <w:p w14:paraId="57EA9FC6" w14:textId="7DE7FFFD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595AFB">
              <w:rPr>
                <w:rFonts w:ascii="標楷體" w:eastAsia="標楷體" w:hAnsi="標楷體" w:cs="Arial Unicode MS" w:hint="eastAsia"/>
                <w:szCs w:val="24"/>
              </w:rPr>
              <w:t>門 - 雙掩門(耐火)</w:t>
            </w:r>
          </w:p>
        </w:tc>
        <w:tc>
          <w:tcPr>
            <w:tcW w:w="2797" w:type="dxa"/>
            <w:vMerge w:val="restart"/>
            <w:vAlign w:val="center"/>
          </w:tcPr>
          <w:p w14:paraId="5F005FC5" w14:textId="48548A7D" w:rsidR="004A07EF" w:rsidRPr="00215339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供應及安裝科技感耐火門</w:t>
            </w:r>
            <w:proofErr w:type="gramStart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包括門套等</w:t>
            </w:r>
            <w:proofErr w:type="gramEnd"/>
            <w:r w:rsidRPr="0071322D">
              <w:rPr>
                <w:rFonts w:ascii="標楷體" w:eastAsia="標楷體" w:hAnsi="標楷體" w:hint="eastAsia"/>
                <w:sz w:val="20"/>
                <w:szCs w:val="20"/>
              </w:rPr>
              <w:t>配件</w:t>
            </w:r>
          </w:p>
        </w:tc>
        <w:tc>
          <w:tcPr>
            <w:tcW w:w="876" w:type="dxa"/>
            <w:vAlign w:val="center"/>
          </w:tcPr>
          <w:p w14:paraId="2C66F789" w14:textId="6F6CD56D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05331CFD" w14:textId="7FA82112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4EBBDB3" w14:textId="57F19640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2D940D0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2ABC8A2B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1235A2E8" w14:textId="5C5807D0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F521B">
              <w:rPr>
                <w:rFonts w:ascii="標楷體" w:eastAsia="標楷體" w:hAnsi="標楷體" w:hint="eastAsia"/>
                <w:szCs w:val="24"/>
              </w:rPr>
              <w:t>AI教室</w:t>
            </w:r>
          </w:p>
        </w:tc>
        <w:tc>
          <w:tcPr>
            <w:tcW w:w="1560" w:type="dxa"/>
            <w:vAlign w:val="center"/>
          </w:tcPr>
          <w:p w14:paraId="2EB74FF6" w14:textId="53CDA8A7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264D0">
              <w:rPr>
                <w:rFonts w:ascii="標楷體" w:eastAsia="標楷體" w:hAnsi="標楷體" w:cs="Arial Unicode MS" w:hint="eastAsia"/>
                <w:szCs w:val="24"/>
              </w:rPr>
              <w:t>B-3-02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F10C54">
              <w:rPr>
                <w:rFonts w:ascii="標楷體" w:eastAsia="標楷體" w:hAnsi="標楷體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49835441" w14:textId="0671181E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4E440AD1" w14:textId="77777777" w:rsidR="004A07EF" w:rsidRPr="00215339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235FDF86" w14:textId="3D44966E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300EEB3A" w14:textId="7009B6B5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25" w:type="dxa"/>
            <w:vAlign w:val="center"/>
          </w:tcPr>
          <w:p w14:paraId="4762D7DA" w14:textId="5FCEC8EB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5FFA07C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5EBCF4B2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1E0D5449" w14:textId="3A880C6F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7F521B">
              <w:rPr>
                <w:rFonts w:ascii="標楷體" w:eastAsia="標楷體" w:hAnsi="標楷體" w:hint="eastAsia"/>
                <w:szCs w:val="24"/>
              </w:rPr>
              <w:lastRenderedPageBreak/>
              <w:t>AI教室</w:t>
            </w:r>
          </w:p>
        </w:tc>
        <w:tc>
          <w:tcPr>
            <w:tcW w:w="1560" w:type="dxa"/>
            <w:vAlign w:val="center"/>
          </w:tcPr>
          <w:p w14:paraId="006744FF" w14:textId="13CBE01E" w:rsidR="004A07EF" w:rsidRPr="00210C00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F264D0">
              <w:rPr>
                <w:rFonts w:ascii="標楷體" w:eastAsia="標楷體" w:hAnsi="標楷體" w:cs="Arial Unicode MS" w:hint="eastAsia"/>
                <w:szCs w:val="24"/>
              </w:rPr>
              <w:t>B-3-01 B座</w:t>
            </w:r>
            <w:r>
              <w:rPr>
                <w:rFonts w:ascii="標楷體" w:eastAsia="標楷體" w:hAnsi="標楷體" w:cs="Arial Unicode MS"/>
                <w:szCs w:val="24"/>
              </w:rPr>
              <w:br/>
            </w:r>
            <w:r w:rsidRPr="00F10C54">
              <w:rPr>
                <w:rFonts w:ascii="標楷體" w:eastAsia="標楷體" w:hAnsi="標楷體" w:hint="eastAsia"/>
                <w:szCs w:val="24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14CEA143" w14:textId="3BB6D7DE" w:rsidR="004A07EF" w:rsidRPr="00410D15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2797" w:type="dxa"/>
            <w:vMerge/>
            <w:vAlign w:val="center"/>
          </w:tcPr>
          <w:p w14:paraId="560D4AC7" w14:textId="77777777" w:rsidR="004A07EF" w:rsidRPr="00215339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56FA886B" w14:textId="0B4BE01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72CAF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645051E7" w14:textId="3FB331AB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25" w:type="dxa"/>
            <w:vAlign w:val="center"/>
          </w:tcPr>
          <w:p w14:paraId="7862ED5F" w14:textId="42BD039D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6394948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5FCFAB9C" w14:textId="77777777" w:rsidTr="004B6723">
        <w:trPr>
          <w:cantSplit/>
          <w:trHeight w:val="567"/>
        </w:trPr>
        <w:tc>
          <w:tcPr>
            <w:tcW w:w="10919" w:type="dxa"/>
            <w:gridSpan w:val="9"/>
            <w:shd w:val="clear" w:color="auto" w:fill="E7E6E6" w:themeFill="background2"/>
            <w:vAlign w:val="center"/>
          </w:tcPr>
          <w:p w14:paraId="308E57EB" w14:textId="4D3BE369" w:rsidR="001322C7" w:rsidRPr="00215339" w:rsidRDefault="001322C7" w:rsidP="001322C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6723">
              <w:rPr>
                <w:rFonts w:ascii="標楷體" w:eastAsia="標楷體" w:hAnsi="標楷體" w:hint="eastAsia"/>
                <w:szCs w:val="24"/>
              </w:rPr>
              <w:t>SC26-1191103校舍興建與修葺及設備購置 - 資訊設備（暑期）</w:t>
            </w:r>
            <w:bookmarkStart w:id="1" w:name="學生用機更新"/>
            <w:r w:rsidRPr="004B6723">
              <w:rPr>
                <w:rFonts w:ascii="標楷體" w:eastAsia="標楷體" w:hAnsi="標楷體" w:hint="eastAsia"/>
                <w:b/>
                <w:bCs/>
                <w:szCs w:val="24"/>
              </w:rPr>
              <w:t>學生用機更新</w:t>
            </w:r>
            <w:bookmarkEnd w:id="1"/>
          </w:p>
        </w:tc>
      </w:tr>
      <w:tr w:rsidR="001322C7" w:rsidRPr="00E83B4B" w14:paraId="3AB9173E" w14:textId="77777777" w:rsidTr="004B6723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3CF76653" w14:textId="1305C718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M</w:t>
            </w:r>
            <w:r>
              <w:rPr>
                <w:rFonts w:ascii="標楷體" w:eastAsia="標楷體" w:hAnsi="標楷體" w:cs="Arial Unicode MS"/>
                <w:sz w:val="22"/>
              </w:rPr>
              <w:t>I305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3D0F31">
              <w:rPr>
                <w:rFonts w:ascii="標楷體" w:eastAsia="標楷體" w:hAnsi="標楷體" w:cs="Arial Unicode MS" w:hint="eastAsia"/>
                <w:sz w:val="22"/>
              </w:rPr>
              <w:t>電腦室</w:t>
            </w:r>
          </w:p>
        </w:tc>
        <w:tc>
          <w:tcPr>
            <w:tcW w:w="1560" w:type="dxa"/>
            <w:vAlign w:val="center"/>
          </w:tcPr>
          <w:p w14:paraId="7A1D5225" w14:textId="4F095D7B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D0F31">
              <w:rPr>
                <w:rFonts w:ascii="標楷體" w:eastAsia="標楷體" w:hAnsi="標楷體" w:cs="Arial Unicode MS" w:hint="eastAsia"/>
                <w:sz w:val="22"/>
              </w:rPr>
              <w:t>B-3-13 B座</w:t>
            </w:r>
          </w:p>
        </w:tc>
        <w:tc>
          <w:tcPr>
            <w:tcW w:w="1653" w:type="dxa"/>
            <w:vMerge w:val="restart"/>
            <w:vAlign w:val="center"/>
          </w:tcPr>
          <w:p w14:paraId="51E54708" w14:textId="0A30EE9A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D0F31">
              <w:rPr>
                <w:rFonts w:ascii="標楷體" w:eastAsia="標楷體" w:hAnsi="標楷體" w:cs="Arial Unicode MS" w:hint="eastAsia"/>
                <w:sz w:val="22"/>
              </w:rPr>
              <w:t>學生電腦-顯示器</w:t>
            </w:r>
          </w:p>
        </w:tc>
        <w:tc>
          <w:tcPr>
            <w:tcW w:w="2797" w:type="dxa"/>
            <w:vMerge w:val="restart"/>
            <w:vAlign w:val="center"/>
          </w:tcPr>
          <w:p w14:paraId="2D3CE102" w14:textId="1AAE6F80" w:rsidR="001322C7" w:rsidRDefault="001322C7" w:rsidP="001322C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供應</w:t>
            </w:r>
            <w:r w:rsidRPr="001322C7">
              <w:rPr>
                <w:rFonts w:ascii="標楷體" w:eastAsia="標楷體" w:hAnsi="標楷體" w:hint="eastAsia"/>
                <w:sz w:val="20"/>
                <w:szCs w:val="20"/>
              </w:rPr>
              <w:t>進階學生電腦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顯示器以及教師電腦顯示器</w:t>
            </w:r>
          </w:p>
          <w:p w14:paraId="63E2E5D4" w14:textId="242335AF" w:rsidR="001322C7" w:rsidRPr="002B37EB" w:rsidRDefault="001322C7" w:rsidP="001322C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保養要求: 需有一年以上保養</w:t>
            </w:r>
          </w:p>
        </w:tc>
        <w:tc>
          <w:tcPr>
            <w:tcW w:w="876" w:type="dxa"/>
            <w:vAlign w:val="center"/>
          </w:tcPr>
          <w:p w14:paraId="1297F3C0" w14:textId="1503AB31" w:rsidR="001322C7" w:rsidRPr="00735A1F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A6EB848" w14:textId="5402AACC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47</w:t>
            </w:r>
          </w:p>
        </w:tc>
        <w:tc>
          <w:tcPr>
            <w:tcW w:w="825" w:type="dxa"/>
            <w:vAlign w:val="center"/>
          </w:tcPr>
          <w:p w14:paraId="34A09074" w14:textId="71C59E18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086" w:type="dxa"/>
            <w:vAlign w:val="center"/>
          </w:tcPr>
          <w:p w14:paraId="0ED27402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58526A9F" w14:textId="77777777" w:rsidTr="004B6723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4F46F519" w14:textId="605277F2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C40D3">
              <w:rPr>
                <w:rFonts w:ascii="標楷體" w:eastAsia="標楷體" w:hAnsi="標楷體" w:cs="Arial Unicode MS" w:hint="eastAsia"/>
                <w:sz w:val="22"/>
              </w:rPr>
              <w:t>MI306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4C40D3">
              <w:rPr>
                <w:rFonts w:ascii="標楷體" w:eastAsia="標楷體" w:hAnsi="標楷體" w:cs="Arial Unicode MS" w:hint="eastAsia"/>
                <w:sz w:val="22"/>
              </w:rPr>
              <w:t>多媒體室</w:t>
            </w:r>
          </w:p>
        </w:tc>
        <w:tc>
          <w:tcPr>
            <w:tcW w:w="1560" w:type="dxa"/>
            <w:vAlign w:val="center"/>
          </w:tcPr>
          <w:p w14:paraId="7035ACE0" w14:textId="37CBEE17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D0F31">
              <w:rPr>
                <w:rFonts w:ascii="標楷體" w:eastAsia="標楷體" w:hAnsi="標楷體" w:cs="Arial Unicode MS" w:hint="eastAsia"/>
                <w:sz w:val="22"/>
              </w:rPr>
              <w:t>B-3-14 B座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3D0F31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563603B0" w14:textId="77777777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1384995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176BC062" w14:textId="39F0F661" w:rsidR="001322C7" w:rsidRPr="00735A1F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BC02EC5" w14:textId="6C1F1589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825" w:type="dxa"/>
            <w:vAlign w:val="center"/>
          </w:tcPr>
          <w:p w14:paraId="36CEF3C3" w14:textId="3900C9F1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086" w:type="dxa"/>
            <w:vAlign w:val="center"/>
          </w:tcPr>
          <w:p w14:paraId="3C6A6285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55B6B3D2" w14:textId="77777777" w:rsidTr="004B6723">
        <w:trPr>
          <w:gridAfter w:val="1"/>
          <w:wAfter w:w="30" w:type="dxa"/>
          <w:cantSplit/>
          <w:trHeight w:val="652"/>
        </w:trPr>
        <w:tc>
          <w:tcPr>
            <w:tcW w:w="1276" w:type="dxa"/>
            <w:vAlign w:val="center"/>
          </w:tcPr>
          <w:p w14:paraId="69BD66EF" w14:textId="7B123D70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M</w:t>
            </w:r>
            <w:r>
              <w:rPr>
                <w:rFonts w:ascii="標楷體" w:eastAsia="標楷體" w:hAnsi="標楷體" w:cs="Arial Unicode MS"/>
                <w:sz w:val="22"/>
              </w:rPr>
              <w:t>I305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3D0F31">
              <w:rPr>
                <w:rFonts w:ascii="標楷體" w:eastAsia="標楷體" w:hAnsi="標楷體" w:cs="Arial Unicode MS" w:hint="eastAsia"/>
                <w:sz w:val="22"/>
              </w:rPr>
              <w:t>電腦室</w:t>
            </w:r>
          </w:p>
        </w:tc>
        <w:tc>
          <w:tcPr>
            <w:tcW w:w="1560" w:type="dxa"/>
            <w:vAlign w:val="center"/>
          </w:tcPr>
          <w:p w14:paraId="2222CE9F" w14:textId="7DF77D30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D0F31">
              <w:rPr>
                <w:rFonts w:ascii="標楷體" w:eastAsia="標楷體" w:hAnsi="標楷體" w:cs="Arial Unicode MS" w:hint="eastAsia"/>
                <w:sz w:val="22"/>
              </w:rPr>
              <w:t>B-3-13 B座</w:t>
            </w:r>
          </w:p>
        </w:tc>
        <w:tc>
          <w:tcPr>
            <w:tcW w:w="1653" w:type="dxa"/>
            <w:vMerge w:val="restart"/>
            <w:vAlign w:val="center"/>
          </w:tcPr>
          <w:p w14:paraId="2C5D5D8A" w14:textId="2DC6999B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D0F31">
              <w:rPr>
                <w:rFonts w:ascii="標楷體" w:eastAsia="標楷體" w:hAnsi="標楷體" w:cs="Arial Unicode MS" w:hint="eastAsia"/>
                <w:sz w:val="22"/>
              </w:rPr>
              <w:t>電腦-顯示器</w:t>
            </w:r>
          </w:p>
        </w:tc>
        <w:tc>
          <w:tcPr>
            <w:tcW w:w="2797" w:type="dxa"/>
            <w:vMerge/>
            <w:vAlign w:val="center"/>
          </w:tcPr>
          <w:p w14:paraId="14DA3E51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13957256" w14:textId="5272564A" w:rsidR="001322C7" w:rsidRPr="00735A1F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74FF69A" w14:textId="07653AA4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1B455FB" w14:textId="51874C51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086" w:type="dxa"/>
            <w:vAlign w:val="center"/>
          </w:tcPr>
          <w:p w14:paraId="7E531E19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36486777" w14:textId="77777777" w:rsidTr="004B6723">
        <w:trPr>
          <w:gridAfter w:val="1"/>
          <w:wAfter w:w="30" w:type="dxa"/>
          <w:cantSplit/>
          <w:trHeight w:val="652"/>
        </w:trPr>
        <w:tc>
          <w:tcPr>
            <w:tcW w:w="1276" w:type="dxa"/>
            <w:vAlign w:val="center"/>
          </w:tcPr>
          <w:p w14:paraId="64427996" w14:textId="1306F81C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C40D3">
              <w:rPr>
                <w:rFonts w:ascii="標楷體" w:eastAsia="標楷體" w:hAnsi="標楷體" w:cs="Arial Unicode MS" w:hint="eastAsia"/>
                <w:sz w:val="22"/>
              </w:rPr>
              <w:t>MI306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4C40D3">
              <w:rPr>
                <w:rFonts w:ascii="標楷體" w:eastAsia="標楷體" w:hAnsi="標楷體" w:cs="Arial Unicode MS" w:hint="eastAsia"/>
                <w:sz w:val="22"/>
              </w:rPr>
              <w:t>多媒體室</w:t>
            </w:r>
          </w:p>
        </w:tc>
        <w:tc>
          <w:tcPr>
            <w:tcW w:w="1560" w:type="dxa"/>
            <w:vAlign w:val="center"/>
          </w:tcPr>
          <w:p w14:paraId="653F6581" w14:textId="3EB89598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D0F31">
              <w:rPr>
                <w:rFonts w:ascii="標楷體" w:eastAsia="標楷體" w:hAnsi="標楷體" w:cs="Arial Unicode MS" w:hint="eastAsia"/>
                <w:sz w:val="22"/>
              </w:rPr>
              <w:t>B-3-14 B座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3D0F31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4C25E2EC" w14:textId="77777777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47F6880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6D8DE81" w14:textId="0941A668" w:rsidR="001322C7" w:rsidRPr="00735A1F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48DCB2D6" w14:textId="3699A066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5C58984" w14:textId="3EAB40DF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086" w:type="dxa"/>
            <w:vAlign w:val="center"/>
          </w:tcPr>
          <w:p w14:paraId="16397BA0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320C6B26" w14:textId="77777777" w:rsidTr="004B6723">
        <w:trPr>
          <w:gridAfter w:val="1"/>
          <w:wAfter w:w="30" w:type="dxa"/>
          <w:cantSplit/>
          <w:trHeight w:val="652"/>
        </w:trPr>
        <w:tc>
          <w:tcPr>
            <w:tcW w:w="1276" w:type="dxa"/>
            <w:vAlign w:val="center"/>
          </w:tcPr>
          <w:p w14:paraId="637B2195" w14:textId="078E2CE9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M</w:t>
            </w:r>
            <w:r>
              <w:rPr>
                <w:rFonts w:ascii="標楷體" w:eastAsia="標楷體" w:hAnsi="標楷體" w:cs="Arial Unicode MS"/>
                <w:sz w:val="22"/>
              </w:rPr>
              <w:t>I305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3D0F31">
              <w:rPr>
                <w:rFonts w:ascii="標楷體" w:eastAsia="標楷體" w:hAnsi="標楷體" w:cs="Arial Unicode MS" w:hint="eastAsia"/>
                <w:sz w:val="22"/>
              </w:rPr>
              <w:t>電腦室</w:t>
            </w:r>
          </w:p>
        </w:tc>
        <w:tc>
          <w:tcPr>
            <w:tcW w:w="1560" w:type="dxa"/>
            <w:vAlign w:val="center"/>
          </w:tcPr>
          <w:p w14:paraId="05C44BB7" w14:textId="4C7EB721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D0F31">
              <w:rPr>
                <w:rFonts w:ascii="標楷體" w:eastAsia="標楷體" w:hAnsi="標楷體" w:cs="Arial Unicode MS" w:hint="eastAsia"/>
                <w:sz w:val="22"/>
              </w:rPr>
              <w:t>B-3-13 B座</w:t>
            </w:r>
          </w:p>
        </w:tc>
        <w:tc>
          <w:tcPr>
            <w:tcW w:w="1653" w:type="dxa"/>
            <w:vMerge w:val="restart"/>
            <w:vAlign w:val="center"/>
          </w:tcPr>
          <w:p w14:paraId="56996540" w14:textId="34445776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進階</w:t>
            </w:r>
            <w:r w:rsidRPr="003D0F31">
              <w:rPr>
                <w:rFonts w:ascii="標楷體" w:eastAsia="標楷體" w:hAnsi="標楷體" w:cs="Arial Unicode MS" w:hint="eastAsia"/>
                <w:sz w:val="22"/>
              </w:rPr>
              <w:t>學生電腦-機身</w:t>
            </w:r>
          </w:p>
        </w:tc>
        <w:tc>
          <w:tcPr>
            <w:tcW w:w="2797" w:type="dxa"/>
            <w:vMerge w:val="restart"/>
            <w:vAlign w:val="center"/>
          </w:tcPr>
          <w:p w14:paraId="00BE8776" w14:textId="43940839" w:rsidR="001322C7" w:rsidRDefault="001322C7" w:rsidP="001322C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供應</w:t>
            </w:r>
            <w:r w:rsidRPr="001322C7">
              <w:rPr>
                <w:rFonts w:ascii="標楷體" w:eastAsia="標楷體" w:hAnsi="標楷體" w:hint="eastAsia"/>
                <w:sz w:val="20"/>
                <w:szCs w:val="20"/>
              </w:rPr>
              <w:t>進階學生電腦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機身以及教師電腦機身</w:t>
            </w:r>
          </w:p>
          <w:p w14:paraId="55CE23D0" w14:textId="1728512A" w:rsidR="001322C7" w:rsidRPr="00735A1F" w:rsidRDefault="001322C7" w:rsidP="001322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保養要求: 需有三年以上保養</w:t>
            </w:r>
          </w:p>
        </w:tc>
        <w:tc>
          <w:tcPr>
            <w:tcW w:w="876" w:type="dxa"/>
            <w:vAlign w:val="center"/>
          </w:tcPr>
          <w:p w14:paraId="6040BB0D" w14:textId="3CDC27FA" w:rsidR="001322C7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E54CF6B" w14:textId="64F6810D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47</w:t>
            </w:r>
          </w:p>
        </w:tc>
        <w:tc>
          <w:tcPr>
            <w:tcW w:w="825" w:type="dxa"/>
            <w:vAlign w:val="center"/>
          </w:tcPr>
          <w:p w14:paraId="06A612B8" w14:textId="5FC1CAC1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086" w:type="dxa"/>
            <w:vAlign w:val="center"/>
          </w:tcPr>
          <w:p w14:paraId="2C28BDF7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00BD53AC" w14:textId="77777777" w:rsidTr="004B6723">
        <w:trPr>
          <w:gridAfter w:val="1"/>
          <w:wAfter w:w="30" w:type="dxa"/>
          <w:cantSplit/>
          <w:trHeight w:val="652"/>
        </w:trPr>
        <w:tc>
          <w:tcPr>
            <w:tcW w:w="1276" w:type="dxa"/>
            <w:vAlign w:val="center"/>
          </w:tcPr>
          <w:p w14:paraId="2177500C" w14:textId="0D690E49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C40D3">
              <w:rPr>
                <w:rFonts w:ascii="標楷體" w:eastAsia="標楷體" w:hAnsi="標楷體" w:cs="Arial Unicode MS" w:hint="eastAsia"/>
                <w:sz w:val="22"/>
              </w:rPr>
              <w:t>MI306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4C40D3">
              <w:rPr>
                <w:rFonts w:ascii="標楷體" w:eastAsia="標楷體" w:hAnsi="標楷體" w:cs="Arial Unicode MS" w:hint="eastAsia"/>
                <w:sz w:val="22"/>
              </w:rPr>
              <w:t>多媒體室</w:t>
            </w:r>
          </w:p>
        </w:tc>
        <w:tc>
          <w:tcPr>
            <w:tcW w:w="1560" w:type="dxa"/>
            <w:vAlign w:val="center"/>
          </w:tcPr>
          <w:p w14:paraId="79469B85" w14:textId="3E22AE1B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D0F31">
              <w:rPr>
                <w:rFonts w:ascii="標楷體" w:eastAsia="標楷體" w:hAnsi="標楷體" w:cs="Arial Unicode MS" w:hint="eastAsia"/>
                <w:sz w:val="22"/>
              </w:rPr>
              <w:t>B-3-14 B座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3D0F31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24C9423E" w14:textId="77777777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7FF00FD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6CD5DA26" w14:textId="382CD53D" w:rsidR="001322C7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31EE7C0" w14:textId="2AFD5DBA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825" w:type="dxa"/>
            <w:vAlign w:val="center"/>
          </w:tcPr>
          <w:p w14:paraId="33ADAC02" w14:textId="550176DF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086" w:type="dxa"/>
            <w:vAlign w:val="center"/>
          </w:tcPr>
          <w:p w14:paraId="28AC9ADA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5B4655C6" w14:textId="77777777" w:rsidTr="004B6723">
        <w:trPr>
          <w:gridAfter w:val="1"/>
          <w:wAfter w:w="30" w:type="dxa"/>
          <w:cantSplit/>
          <w:trHeight w:val="652"/>
        </w:trPr>
        <w:tc>
          <w:tcPr>
            <w:tcW w:w="1276" w:type="dxa"/>
            <w:vAlign w:val="center"/>
          </w:tcPr>
          <w:p w14:paraId="617CA530" w14:textId="443F3C55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M</w:t>
            </w:r>
            <w:r>
              <w:rPr>
                <w:rFonts w:ascii="標楷體" w:eastAsia="標楷體" w:hAnsi="標楷體" w:cs="Arial Unicode MS"/>
                <w:sz w:val="22"/>
              </w:rPr>
              <w:t>I305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3D0F31">
              <w:rPr>
                <w:rFonts w:ascii="標楷體" w:eastAsia="標楷體" w:hAnsi="標楷體" w:cs="Arial Unicode MS" w:hint="eastAsia"/>
                <w:sz w:val="22"/>
              </w:rPr>
              <w:t>電腦室</w:t>
            </w:r>
          </w:p>
        </w:tc>
        <w:tc>
          <w:tcPr>
            <w:tcW w:w="1560" w:type="dxa"/>
            <w:vAlign w:val="center"/>
          </w:tcPr>
          <w:p w14:paraId="05DA0C51" w14:textId="75C8EF77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D0F31">
              <w:rPr>
                <w:rFonts w:ascii="標楷體" w:eastAsia="標楷體" w:hAnsi="標楷體" w:cs="Arial Unicode MS" w:hint="eastAsia"/>
                <w:sz w:val="22"/>
              </w:rPr>
              <w:t>B-3-13 B座</w:t>
            </w:r>
          </w:p>
        </w:tc>
        <w:tc>
          <w:tcPr>
            <w:tcW w:w="1653" w:type="dxa"/>
            <w:vMerge w:val="restart"/>
            <w:vAlign w:val="center"/>
          </w:tcPr>
          <w:p w14:paraId="191725CB" w14:textId="04461F51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D0F31">
              <w:rPr>
                <w:rFonts w:ascii="標楷體" w:eastAsia="標楷體" w:hAnsi="標楷體" w:cs="Arial Unicode MS" w:hint="eastAsia"/>
                <w:sz w:val="22"/>
              </w:rPr>
              <w:t>電腦-機身</w:t>
            </w:r>
          </w:p>
        </w:tc>
        <w:tc>
          <w:tcPr>
            <w:tcW w:w="2797" w:type="dxa"/>
            <w:vMerge/>
            <w:vAlign w:val="center"/>
          </w:tcPr>
          <w:p w14:paraId="28119039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44D6AC61" w14:textId="2CB5610B" w:rsidR="001322C7" w:rsidRPr="00735A1F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A9FDEA0" w14:textId="45589D4A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22C94B6" w14:textId="739705DB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086" w:type="dxa"/>
            <w:vAlign w:val="center"/>
          </w:tcPr>
          <w:p w14:paraId="6351FC3B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66FBC24A" w14:textId="77777777" w:rsidTr="004B6723">
        <w:trPr>
          <w:gridAfter w:val="1"/>
          <w:wAfter w:w="30" w:type="dxa"/>
          <w:cantSplit/>
          <w:trHeight w:val="652"/>
        </w:trPr>
        <w:tc>
          <w:tcPr>
            <w:tcW w:w="1276" w:type="dxa"/>
            <w:vAlign w:val="center"/>
          </w:tcPr>
          <w:p w14:paraId="211ED712" w14:textId="7E7115EF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C40D3">
              <w:rPr>
                <w:rFonts w:ascii="標楷體" w:eastAsia="標楷體" w:hAnsi="標楷體" w:cs="Arial Unicode MS" w:hint="eastAsia"/>
                <w:sz w:val="22"/>
              </w:rPr>
              <w:t>MI306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4C40D3">
              <w:rPr>
                <w:rFonts w:ascii="標楷體" w:eastAsia="標楷體" w:hAnsi="標楷體" w:cs="Arial Unicode MS" w:hint="eastAsia"/>
                <w:sz w:val="22"/>
              </w:rPr>
              <w:t>多媒體室</w:t>
            </w:r>
          </w:p>
        </w:tc>
        <w:tc>
          <w:tcPr>
            <w:tcW w:w="1560" w:type="dxa"/>
            <w:vAlign w:val="center"/>
          </w:tcPr>
          <w:p w14:paraId="372D9818" w14:textId="699D4FAD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D0F31">
              <w:rPr>
                <w:rFonts w:ascii="標楷體" w:eastAsia="標楷體" w:hAnsi="標楷體" w:cs="Arial Unicode MS" w:hint="eastAsia"/>
                <w:sz w:val="22"/>
              </w:rPr>
              <w:t>B-3-14 B座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3D0F31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6B30A04A" w14:textId="77777777" w:rsidR="001322C7" w:rsidRPr="003D0F31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3823357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4F85F34" w14:textId="20FE6510" w:rsidR="001322C7" w:rsidRPr="00735A1F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7693C7B" w14:textId="5A77E782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B423EC9" w14:textId="44F9581E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086" w:type="dxa"/>
            <w:vAlign w:val="center"/>
          </w:tcPr>
          <w:p w14:paraId="576F617C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304BE97C" w14:textId="77777777" w:rsidTr="004B6723">
        <w:trPr>
          <w:cantSplit/>
          <w:trHeight w:val="567"/>
        </w:trPr>
        <w:tc>
          <w:tcPr>
            <w:tcW w:w="10919" w:type="dxa"/>
            <w:gridSpan w:val="9"/>
            <w:shd w:val="clear" w:color="auto" w:fill="E7E6E6" w:themeFill="background2"/>
            <w:vAlign w:val="center"/>
          </w:tcPr>
          <w:p w14:paraId="38F1D382" w14:textId="3C54507B" w:rsidR="001322C7" w:rsidRPr="00735A1F" w:rsidRDefault="001322C7" w:rsidP="001322C7">
            <w:pPr>
              <w:rPr>
                <w:rFonts w:ascii="標楷體" w:eastAsia="標楷體" w:hAnsi="標楷體"/>
                <w:szCs w:val="24"/>
              </w:rPr>
            </w:pPr>
            <w:r w:rsidRPr="003D0F31">
              <w:rPr>
                <w:rFonts w:ascii="標楷體" w:eastAsia="標楷體" w:hAnsi="標楷體" w:hint="eastAsia"/>
                <w:szCs w:val="24"/>
              </w:rPr>
              <w:t>SC26-1191103校舍興建與修葺及設備購置 - 資訊設備（暑期）</w:t>
            </w:r>
            <w:bookmarkStart w:id="2" w:name="互動電視"/>
            <w:r w:rsidRPr="003D0F31">
              <w:rPr>
                <w:rFonts w:ascii="標楷體" w:eastAsia="標楷體" w:hAnsi="標楷體" w:hint="eastAsia"/>
                <w:b/>
                <w:bCs/>
                <w:szCs w:val="24"/>
              </w:rPr>
              <w:t>互動電視</w:t>
            </w:r>
            <w:bookmarkStart w:id="3" w:name="人工智能教室裝修"/>
            <w:bookmarkEnd w:id="2"/>
            <w:bookmarkEnd w:id="3"/>
          </w:p>
        </w:tc>
      </w:tr>
      <w:tr w:rsidR="004A07EF" w:rsidRPr="00E83B4B" w14:paraId="0A865D2A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6B4909EB" w14:textId="4E7CCC47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C40D3">
              <w:rPr>
                <w:rFonts w:ascii="標楷體" w:eastAsia="標楷體" w:hAnsi="標楷體" w:cs="Arial Unicode MS" w:hint="eastAsia"/>
                <w:sz w:val="22"/>
              </w:rPr>
              <w:t>HY605中學美</w:t>
            </w:r>
            <w:proofErr w:type="gramStart"/>
            <w:r w:rsidRPr="004C40D3">
              <w:rPr>
                <w:rFonts w:ascii="標楷體" w:eastAsia="標楷體" w:hAnsi="標楷體" w:cs="Arial Unicode MS" w:hint="eastAsia"/>
                <w:sz w:val="22"/>
              </w:rPr>
              <w:t>勞</w:t>
            </w:r>
            <w:proofErr w:type="gramEnd"/>
            <w:r w:rsidRPr="004C40D3">
              <w:rPr>
                <w:rFonts w:ascii="標楷體" w:eastAsia="標楷體" w:hAnsi="標楷體" w:cs="Arial Unicode MS" w:hint="eastAsia"/>
                <w:sz w:val="22"/>
              </w:rPr>
              <w:t>室</w:t>
            </w:r>
          </w:p>
        </w:tc>
        <w:tc>
          <w:tcPr>
            <w:tcW w:w="1560" w:type="dxa"/>
            <w:vAlign w:val="center"/>
          </w:tcPr>
          <w:p w14:paraId="6C0E6E56" w14:textId="67D7BED4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A-5-05 A座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4C40D3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Merge w:val="restart"/>
            <w:vAlign w:val="center"/>
          </w:tcPr>
          <w:p w14:paraId="00ABBDBA" w14:textId="31772841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互動顯示屏／電子白板</w:t>
            </w:r>
          </w:p>
        </w:tc>
        <w:tc>
          <w:tcPr>
            <w:tcW w:w="2797" w:type="dxa"/>
            <w:vMerge w:val="restart"/>
            <w:vAlign w:val="center"/>
          </w:tcPr>
          <w:p w14:paraId="119A6FFB" w14:textId="77777777" w:rsidR="004A07EF" w:rsidRPr="00585B32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5B32">
              <w:rPr>
                <w:rFonts w:ascii="標楷體" w:eastAsia="標楷體" w:hAnsi="標楷體" w:hint="eastAsia"/>
                <w:sz w:val="20"/>
                <w:szCs w:val="20"/>
              </w:rPr>
              <w:t>建議型號:</w:t>
            </w:r>
          </w:p>
          <w:p w14:paraId="3C6881F2" w14:textId="27FF8B94" w:rsidR="004A07EF" w:rsidRPr="00585B32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5B32">
              <w:rPr>
                <w:rFonts w:ascii="標楷體" w:eastAsia="標楷體" w:hAnsi="標楷體" w:hint="eastAsia"/>
                <w:sz w:val="20"/>
                <w:szCs w:val="20"/>
              </w:rPr>
              <w:t>Newline 75吋互動顯示屏</w:t>
            </w:r>
          </w:p>
          <w:p w14:paraId="104DF74F" w14:textId="77777777" w:rsidR="004A07EF" w:rsidRPr="00585B32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5B32">
              <w:rPr>
                <w:rFonts w:ascii="標楷體" w:eastAsia="標楷體" w:hAnsi="標楷體" w:hint="eastAsia"/>
                <w:sz w:val="20"/>
                <w:szCs w:val="20"/>
              </w:rPr>
              <w:t>要求 : 屏幕:</w:t>
            </w:r>
            <w:proofErr w:type="gramStart"/>
            <w:r w:rsidRPr="00585B32">
              <w:rPr>
                <w:rFonts w:ascii="標楷體" w:eastAsia="標楷體" w:hAnsi="標楷體" w:hint="eastAsia"/>
                <w:sz w:val="20"/>
                <w:szCs w:val="20"/>
              </w:rPr>
              <w:t>防藍光﹑</w:t>
            </w:r>
            <w:proofErr w:type="gramEnd"/>
            <w:r w:rsidRPr="00585B32">
              <w:rPr>
                <w:rFonts w:ascii="標楷體" w:eastAsia="標楷體" w:hAnsi="標楷體" w:hint="eastAsia"/>
                <w:sz w:val="20"/>
                <w:szCs w:val="20"/>
              </w:rPr>
              <w:t>護眼</w:t>
            </w:r>
            <w:proofErr w:type="gramStart"/>
            <w:r w:rsidRPr="00585B32">
              <w:rPr>
                <w:rFonts w:ascii="標楷體" w:eastAsia="標楷體" w:hAnsi="標楷體" w:hint="eastAsia"/>
                <w:sz w:val="20"/>
                <w:szCs w:val="20"/>
              </w:rPr>
              <w:t>﹑</w:t>
            </w:r>
            <w:proofErr w:type="gramEnd"/>
            <w:r w:rsidRPr="00585B3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磨</w:t>
            </w:r>
            <w:proofErr w:type="gramStart"/>
            <w:r w:rsidRPr="00585B32">
              <w:rPr>
                <w:rFonts w:ascii="標楷體" w:eastAsia="標楷體" w:hAnsi="標楷體" w:hint="eastAsia"/>
                <w:sz w:val="20"/>
                <w:szCs w:val="20"/>
              </w:rPr>
              <w:t>沙防反光﹑</w:t>
            </w:r>
            <w:proofErr w:type="gramEnd"/>
            <w:r w:rsidRPr="00585B32">
              <w:rPr>
                <w:rFonts w:ascii="標楷體" w:eastAsia="標楷體" w:hAnsi="標楷體" w:hint="eastAsia"/>
                <w:sz w:val="20"/>
                <w:szCs w:val="20"/>
              </w:rPr>
              <w:t>防菌、能雲端後台管理多台互動電視為佳</w:t>
            </w:r>
          </w:p>
          <w:p w14:paraId="45FB2AFB" w14:textId="77777777" w:rsidR="004A07EF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5B32">
              <w:rPr>
                <w:rFonts w:ascii="標楷體" w:eastAsia="標楷體" w:hAnsi="標楷體" w:hint="eastAsia"/>
                <w:sz w:val="20"/>
                <w:szCs w:val="20"/>
              </w:rPr>
              <w:t>Ops : 作業系統windows 10或以上專業版本</w:t>
            </w:r>
            <w:proofErr w:type="gramStart"/>
            <w:r w:rsidRPr="00585B32">
              <w:rPr>
                <w:rFonts w:ascii="標楷體" w:eastAsia="標楷體" w:hAnsi="標楷體" w:hint="eastAsia"/>
                <w:sz w:val="20"/>
                <w:szCs w:val="20"/>
              </w:rPr>
              <w:t>﹑</w:t>
            </w:r>
            <w:proofErr w:type="gramEnd"/>
            <w:r w:rsidRPr="00585B32">
              <w:rPr>
                <w:rFonts w:ascii="標楷體" w:eastAsia="標楷體" w:hAnsi="標楷體" w:hint="eastAsia"/>
                <w:sz w:val="20"/>
                <w:szCs w:val="20"/>
              </w:rPr>
              <w:t>Microsoft Office、CPU i7或以上， 16G內存以及512GB儲存或以上</w:t>
            </w:r>
          </w:p>
          <w:p w14:paraId="32F1EDF2" w14:textId="77777777" w:rsidR="004A07EF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79A2C03" w14:textId="5BDC55A4" w:rsidR="004A07EF" w:rsidRPr="00585B32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保養要求: 需有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年以上保養</w:t>
            </w:r>
          </w:p>
        </w:tc>
        <w:tc>
          <w:tcPr>
            <w:tcW w:w="876" w:type="dxa"/>
            <w:vMerge w:val="restart"/>
            <w:vAlign w:val="center"/>
          </w:tcPr>
          <w:p w14:paraId="509745B5" w14:textId="6F2CBEE2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C235E">
              <w:rPr>
                <w:rFonts w:ascii="標楷體" w:eastAsia="標楷體" w:hAnsi="標楷體" w:cs="Arial Unicode MS" w:hint="eastAsia"/>
                <w:sz w:val="22"/>
              </w:rPr>
              <w:lastRenderedPageBreak/>
              <w:t>元</w:t>
            </w:r>
          </w:p>
        </w:tc>
        <w:tc>
          <w:tcPr>
            <w:tcW w:w="816" w:type="dxa"/>
            <w:vMerge w:val="restart"/>
            <w:vAlign w:val="center"/>
          </w:tcPr>
          <w:p w14:paraId="565A1528" w14:textId="7B18C5D9" w:rsidR="004A07EF" w:rsidRPr="001245E4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25" w:type="dxa"/>
            <w:vMerge w:val="restart"/>
            <w:vAlign w:val="center"/>
          </w:tcPr>
          <w:p w14:paraId="58EA88A8" w14:textId="2BE7A16E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Merge w:val="restart"/>
            <w:vAlign w:val="center"/>
          </w:tcPr>
          <w:p w14:paraId="388968CD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576847CE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5FB0BBD1" w14:textId="1DB1FCB1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C40D3">
              <w:rPr>
                <w:rFonts w:ascii="標楷體" w:eastAsia="標楷體" w:hAnsi="標楷體" w:cs="Arial Unicode MS" w:hint="eastAsia"/>
                <w:sz w:val="22"/>
              </w:rPr>
              <w:lastRenderedPageBreak/>
              <w:t>HY606初中音樂室</w:t>
            </w:r>
          </w:p>
        </w:tc>
        <w:tc>
          <w:tcPr>
            <w:tcW w:w="1560" w:type="dxa"/>
            <w:vAlign w:val="center"/>
          </w:tcPr>
          <w:p w14:paraId="1A223D89" w14:textId="2CA73A17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A-5-06 A座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4C40D3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2E9F66DF" w14:textId="551237A6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43A3208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379E3F83" w14:textId="6018C2FF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4CF75FED" w14:textId="1A2A095A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4927F10C" w14:textId="2539F87A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1C572D0F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4919B850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56977BE2" w14:textId="181B0522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4C40D3">
              <w:rPr>
                <w:rFonts w:ascii="標楷體" w:eastAsia="標楷體" w:hAnsi="標楷體" w:cs="Arial Unicode MS" w:hint="eastAsia"/>
                <w:sz w:val="22"/>
              </w:rPr>
              <w:t>HY609</w:t>
            </w:r>
            <w:proofErr w:type="gramStart"/>
            <w:r w:rsidRPr="004C40D3">
              <w:rPr>
                <w:rFonts w:ascii="標楷體" w:eastAsia="標楷體" w:hAnsi="標楷體" w:cs="Arial Unicode MS" w:hint="eastAsia"/>
                <w:sz w:val="22"/>
              </w:rPr>
              <w:t>高中音槳室</w:t>
            </w:r>
            <w:proofErr w:type="gramEnd"/>
          </w:p>
        </w:tc>
        <w:tc>
          <w:tcPr>
            <w:tcW w:w="1560" w:type="dxa"/>
            <w:vAlign w:val="center"/>
          </w:tcPr>
          <w:p w14:paraId="0C7862F9" w14:textId="6F3CEDE9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A-5-09 A座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4C40D3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0179A415" w14:textId="36EDCCF9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29860E4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1AC9EB90" w14:textId="30FD8D19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4F5EC565" w14:textId="59B571CC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01C7A03B" w14:textId="3BFE3032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625A9BD9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18C74494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2B8594A" w14:textId="1AE310A0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1546371D" w14:textId="34305D7B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A-3-04 A座</w:t>
            </w:r>
          </w:p>
        </w:tc>
        <w:tc>
          <w:tcPr>
            <w:tcW w:w="1653" w:type="dxa"/>
            <w:vMerge/>
            <w:vAlign w:val="center"/>
          </w:tcPr>
          <w:p w14:paraId="41BD1519" w14:textId="5BDD34FC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DDF3774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475F08AD" w14:textId="0A1AD778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23DC9CC8" w14:textId="20DB907A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61776684" w14:textId="218BB9C5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3CA4C932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74A6E2E2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F9EAB32" w14:textId="1A6FB546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751A774D" w14:textId="3E7F1040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A-3-04 A座</w:t>
            </w:r>
          </w:p>
        </w:tc>
        <w:tc>
          <w:tcPr>
            <w:tcW w:w="1653" w:type="dxa"/>
            <w:vMerge/>
            <w:vAlign w:val="center"/>
          </w:tcPr>
          <w:p w14:paraId="135FB285" w14:textId="5046A128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950615F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7BB4572B" w14:textId="42C8D2D6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50810EC5" w14:textId="22426B58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0220890A" w14:textId="0862789C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35360692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55AE9DC4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415AF2C2" w14:textId="28B0675A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591FE3A7" w14:textId="7A0D9DEB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A-3-04 A座</w:t>
            </w:r>
          </w:p>
        </w:tc>
        <w:tc>
          <w:tcPr>
            <w:tcW w:w="1653" w:type="dxa"/>
            <w:vMerge w:val="restart"/>
            <w:vAlign w:val="center"/>
          </w:tcPr>
          <w:p w14:paraId="376D5C14" w14:textId="150FFF4E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電腦顯示器</w:t>
            </w:r>
          </w:p>
        </w:tc>
        <w:tc>
          <w:tcPr>
            <w:tcW w:w="2797" w:type="dxa"/>
            <w:vMerge w:val="restart"/>
            <w:vAlign w:val="center"/>
          </w:tcPr>
          <w:p w14:paraId="35C92D3A" w14:textId="129CE59B" w:rsidR="004A07EF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供應2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LED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顯示器</w:t>
            </w:r>
          </w:p>
          <w:p w14:paraId="01D8ED5B" w14:textId="77777777" w:rsidR="004A07EF" w:rsidRPr="002B37EB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長寬比：16:9</w:t>
            </w:r>
          </w:p>
          <w:p w14:paraId="7A166305" w14:textId="77777777" w:rsidR="004A07EF" w:rsidRPr="002B37EB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解析度: 1920 × 1080 或以上</w:t>
            </w:r>
          </w:p>
          <w:p w14:paraId="47E1A20A" w14:textId="77777777" w:rsidR="004A07EF" w:rsidRPr="002B37EB" w:rsidRDefault="004A07EF" w:rsidP="004A07E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 xml:space="preserve">HDMI / DP輸入 以及 </w:t>
            </w:r>
            <w:proofErr w:type="gramStart"/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低藍光</w:t>
            </w:r>
            <w:proofErr w:type="gramEnd"/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proofErr w:type="gramStart"/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不閃屏</w:t>
            </w:r>
            <w:proofErr w:type="gramEnd"/>
          </w:p>
          <w:p w14:paraId="79724002" w14:textId="361247B4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B37EB">
              <w:rPr>
                <w:rFonts w:ascii="標楷體" w:eastAsia="標楷體" w:hAnsi="標楷體" w:hint="eastAsia"/>
                <w:sz w:val="20"/>
                <w:szCs w:val="20"/>
              </w:rPr>
              <w:t>保養要求: 需有一年以上保養</w:t>
            </w:r>
          </w:p>
        </w:tc>
        <w:tc>
          <w:tcPr>
            <w:tcW w:w="876" w:type="dxa"/>
            <w:vMerge w:val="restart"/>
            <w:vAlign w:val="center"/>
          </w:tcPr>
          <w:p w14:paraId="2F0E7747" w14:textId="00D6FFFD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C235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Merge w:val="restart"/>
            <w:vAlign w:val="center"/>
          </w:tcPr>
          <w:p w14:paraId="59029DA8" w14:textId="2FE9C1FD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25" w:type="dxa"/>
            <w:vMerge w:val="restart"/>
            <w:vAlign w:val="center"/>
          </w:tcPr>
          <w:p w14:paraId="54671F14" w14:textId="0988DBB8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</w:t>
            </w:r>
          </w:p>
        </w:tc>
        <w:tc>
          <w:tcPr>
            <w:tcW w:w="1086" w:type="dxa"/>
            <w:vMerge w:val="restart"/>
            <w:vAlign w:val="center"/>
          </w:tcPr>
          <w:p w14:paraId="1320356F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62D4253C" w14:textId="77777777" w:rsidTr="004B6723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6E75C1E" w14:textId="7B9DFC08" w:rsidR="001322C7" w:rsidRPr="00210C00" w:rsidRDefault="001322C7" w:rsidP="001322C7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4C40D3">
              <w:rPr>
                <w:rFonts w:ascii="標楷體" w:eastAsia="標楷體" w:hAnsi="標楷體" w:cs="Arial Unicode MS" w:hint="eastAsia"/>
                <w:sz w:val="22"/>
              </w:rPr>
              <w:t>HY604史地室</w:t>
            </w:r>
          </w:p>
        </w:tc>
        <w:tc>
          <w:tcPr>
            <w:tcW w:w="1560" w:type="dxa"/>
            <w:vAlign w:val="center"/>
          </w:tcPr>
          <w:p w14:paraId="14C5C4AA" w14:textId="63DD7A9C" w:rsidR="001322C7" w:rsidRDefault="001322C7" w:rsidP="001322C7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A-5-0</w:t>
            </w:r>
            <w:r>
              <w:rPr>
                <w:rFonts w:ascii="標楷體" w:eastAsia="標楷體" w:hAnsi="標楷體" w:cs="Arial Unicode MS"/>
                <w:sz w:val="22"/>
              </w:rPr>
              <w:t>4 A</w:t>
            </w:r>
            <w:r w:rsidRPr="001245E4">
              <w:rPr>
                <w:rFonts w:ascii="標楷體" w:eastAsia="標楷體" w:hAnsi="標楷體" w:cs="Arial Unicode MS" w:hint="eastAsia"/>
                <w:sz w:val="22"/>
              </w:rPr>
              <w:t>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4C40D3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02167877" w14:textId="177A9296" w:rsidR="001322C7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2797" w:type="dxa"/>
            <w:vMerge/>
            <w:vAlign w:val="center"/>
          </w:tcPr>
          <w:p w14:paraId="33182461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40386B17" w14:textId="11B16971" w:rsidR="001322C7" w:rsidRPr="00735A1F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4F7137A2" w14:textId="269CD3B9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4570195E" w14:textId="6755EEE9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788A0AFB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08229A01" w14:textId="77777777" w:rsidTr="004B6723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7FA557EB" w14:textId="43686FED" w:rsidR="001322C7" w:rsidRPr="00210C00" w:rsidRDefault="001322C7" w:rsidP="001322C7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4C40D3">
              <w:rPr>
                <w:rFonts w:ascii="標楷體" w:eastAsia="標楷體" w:hAnsi="標楷體" w:cs="Arial Unicode MS" w:hint="eastAsia"/>
                <w:sz w:val="22"/>
              </w:rPr>
              <w:t>HY605中學美</w:t>
            </w:r>
            <w:proofErr w:type="gramStart"/>
            <w:r w:rsidRPr="004C40D3">
              <w:rPr>
                <w:rFonts w:ascii="標楷體" w:eastAsia="標楷體" w:hAnsi="標楷體" w:cs="Arial Unicode MS" w:hint="eastAsia"/>
                <w:sz w:val="22"/>
              </w:rPr>
              <w:t>勞</w:t>
            </w:r>
            <w:proofErr w:type="gramEnd"/>
            <w:r w:rsidRPr="004C40D3">
              <w:rPr>
                <w:rFonts w:ascii="標楷體" w:eastAsia="標楷體" w:hAnsi="標楷體" w:cs="Arial Unicode MS" w:hint="eastAsia"/>
                <w:sz w:val="22"/>
              </w:rPr>
              <w:t>室</w:t>
            </w:r>
          </w:p>
        </w:tc>
        <w:tc>
          <w:tcPr>
            <w:tcW w:w="1560" w:type="dxa"/>
            <w:vAlign w:val="center"/>
          </w:tcPr>
          <w:p w14:paraId="052ACC82" w14:textId="4C60324B" w:rsidR="001322C7" w:rsidRDefault="001322C7" w:rsidP="001322C7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A-5-05 A座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4C40D3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55F44DB3" w14:textId="54564E5F" w:rsidR="001322C7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2797" w:type="dxa"/>
            <w:vMerge/>
            <w:vAlign w:val="center"/>
          </w:tcPr>
          <w:p w14:paraId="1855A7E4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2916A3D5" w14:textId="5E26D696" w:rsidR="001322C7" w:rsidRPr="00735A1F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6497D939" w14:textId="69733626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30755E69" w14:textId="66BB5AC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21B3C1E8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587D845A" w14:textId="77777777" w:rsidTr="004B6723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407C3401" w14:textId="6B52D25A" w:rsidR="001322C7" w:rsidRPr="00210C00" w:rsidRDefault="001322C7" w:rsidP="001322C7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4C40D3">
              <w:rPr>
                <w:rFonts w:ascii="標楷體" w:eastAsia="標楷體" w:hAnsi="標楷體" w:cs="Arial Unicode MS" w:hint="eastAsia"/>
                <w:sz w:val="22"/>
              </w:rPr>
              <w:t>HY606初中音樂室</w:t>
            </w:r>
          </w:p>
        </w:tc>
        <w:tc>
          <w:tcPr>
            <w:tcW w:w="1560" w:type="dxa"/>
            <w:vAlign w:val="center"/>
          </w:tcPr>
          <w:p w14:paraId="77E3EF07" w14:textId="503E7F94" w:rsidR="001322C7" w:rsidRDefault="001322C7" w:rsidP="001322C7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A-5-0</w:t>
            </w:r>
            <w:r>
              <w:rPr>
                <w:rFonts w:ascii="標楷體" w:eastAsia="標楷體" w:hAnsi="標楷體" w:cs="Arial Unicode MS"/>
                <w:sz w:val="22"/>
              </w:rPr>
              <w:t>6</w:t>
            </w:r>
            <w:r w:rsidRPr="001245E4">
              <w:rPr>
                <w:rFonts w:ascii="標楷體" w:eastAsia="標楷體" w:hAnsi="標楷體" w:cs="Arial Unicode MS" w:hint="eastAsia"/>
                <w:sz w:val="22"/>
              </w:rPr>
              <w:t xml:space="preserve"> A座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4C40D3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7E55CDD5" w14:textId="0E09701A" w:rsidR="001322C7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2797" w:type="dxa"/>
            <w:vMerge/>
            <w:vAlign w:val="center"/>
          </w:tcPr>
          <w:p w14:paraId="3CC672F8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2435610C" w14:textId="1303293A" w:rsidR="001322C7" w:rsidRPr="00735A1F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2ED8D1BE" w14:textId="03F136C3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4EF32B55" w14:textId="3C9660FB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61D23664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52E71C5C" w14:textId="77777777" w:rsidTr="004B6723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624B4B5B" w14:textId="33CAA637" w:rsidR="001322C7" w:rsidRPr="00210C00" w:rsidRDefault="001322C7" w:rsidP="001322C7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4C40D3">
              <w:rPr>
                <w:rFonts w:ascii="標楷體" w:eastAsia="標楷體" w:hAnsi="標楷體" w:cs="Arial Unicode MS" w:hint="eastAsia"/>
                <w:sz w:val="22"/>
              </w:rPr>
              <w:t>HY609</w:t>
            </w:r>
            <w:proofErr w:type="gramStart"/>
            <w:r w:rsidRPr="004C40D3">
              <w:rPr>
                <w:rFonts w:ascii="標楷體" w:eastAsia="標楷體" w:hAnsi="標楷體" w:cs="Arial Unicode MS" w:hint="eastAsia"/>
                <w:sz w:val="22"/>
              </w:rPr>
              <w:t>高中音槳室</w:t>
            </w:r>
            <w:proofErr w:type="gramEnd"/>
          </w:p>
        </w:tc>
        <w:tc>
          <w:tcPr>
            <w:tcW w:w="1560" w:type="dxa"/>
            <w:vAlign w:val="center"/>
          </w:tcPr>
          <w:p w14:paraId="7D96DA04" w14:textId="1964CE99" w:rsidR="001322C7" w:rsidRDefault="001322C7" w:rsidP="001322C7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A-5-0</w:t>
            </w:r>
            <w:r>
              <w:rPr>
                <w:rFonts w:ascii="標楷體" w:eastAsia="標楷體" w:hAnsi="標楷體" w:cs="Arial Unicode MS"/>
                <w:sz w:val="22"/>
              </w:rPr>
              <w:t>9</w:t>
            </w:r>
            <w:r w:rsidRPr="001245E4">
              <w:rPr>
                <w:rFonts w:ascii="標楷體" w:eastAsia="標楷體" w:hAnsi="標楷體" w:cs="Arial Unicode MS" w:hint="eastAsia"/>
                <w:sz w:val="22"/>
              </w:rPr>
              <w:t xml:space="preserve"> A座</w:t>
            </w:r>
          </w:p>
        </w:tc>
        <w:tc>
          <w:tcPr>
            <w:tcW w:w="1653" w:type="dxa"/>
            <w:vMerge/>
            <w:vAlign w:val="center"/>
          </w:tcPr>
          <w:p w14:paraId="1F36C43D" w14:textId="1B1E43E7" w:rsidR="001322C7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2797" w:type="dxa"/>
            <w:vMerge/>
            <w:vAlign w:val="center"/>
          </w:tcPr>
          <w:p w14:paraId="13132A82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6152889A" w14:textId="7B514113" w:rsidR="001322C7" w:rsidRPr="00735A1F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364F71CF" w14:textId="57CE79FB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20CDE153" w14:textId="70134B1B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1549FFCD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6F767108" w14:textId="77777777" w:rsidTr="004B6723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0737DACE" w14:textId="651AAA36" w:rsidR="001322C7" w:rsidRPr="00210C00" w:rsidRDefault="001322C7" w:rsidP="001322C7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04D1BB19" w14:textId="4B00C37E" w:rsidR="001322C7" w:rsidRDefault="001322C7" w:rsidP="001322C7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A-3-04 A座</w:t>
            </w:r>
          </w:p>
        </w:tc>
        <w:tc>
          <w:tcPr>
            <w:tcW w:w="1653" w:type="dxa"/>
            <w:vMerge/>
            <w:vAlign w:val="center"/>
          </w:tcPr>
          <w:p w14:paraId="7D0372A3" w14:textId="731FC011" w:rsidR="001322C7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2797" w:type="dxa"/>
            <w:vMerge/>
            <w:vAlign w:val="center"/>
          </w:tcPr>
          <w:p w14:paraId="0851DF23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47EA085F" w14:textId="773A8024" w:rsidR="001322C7" w:rsidRPr="00735A1F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7850095D" w14:textId="272A734B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3184215C" w14:textId="2F35476A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3500818B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48409717" w14:textId="77777777" w:rsidTr="004B6723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DDB414F" w14:textId="7E87109D" w:rsidR="001322C7" w:rsidRPr="00210C00" w:rsidRDefault="001322C7" w:rsidP="001322C7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4C40D3">
              <w:rPr>
                <w:rFonts w:ascii="標楷體" w:eastAsia="標楷體" w:hAnsi="標楷體" w:cs="Arial Unicode MS" w:hint="eastAsia"/>
                <w:sz w:val="22"/>
              </w:rPr>
              <w:t>HY307幼稚園</w:t>
            </w:r>
            <w:proofErr w:type="gramStart"/>
            <w:r w:rsidRPr="004C40D3">
              <w:rPr>
                <w:rFonts w:ascii="標楷體" w:eastAsia="標楷體" w:hAnsi="標楷體" w:cs="Arial Unicode MS" w:hint="eastAsia"/>
                <w:sz w:val="22"/>
              </w:rPr>
              <w:t>體感室</w:t>
            </w:r>
            <w:proofErr w:type="gramEnd"/>
          </w:p>
        </w:tc>
        <w:tc>
          <w:tcPr>
            <w:tcW w:w="1560" w:type="dxa"/>
            <w:vAlign w:val="center"/>
          </w:tcPr>
          <w:p w14:paraId="4F6541D9" w14:textId="03369B4F" w:rsidR="001322C7" w:rsidRDefault="001322C7" w:rsidP="001322C7">
            <w:pPr>
              <w:spacing w:before="240" w:after="240"/>
              <w:jc w:val="center"/>
              <w:rPr>
                <w:sz w:val="18"/>
                <w:szCs w:val="18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A-</w:t>
            </w:r>
            <w:r>
              <w:rPr>
                <w:rFonts w:ascii="標楷體" w:eastAsia="標楷體" w:hAnsi="標楷體" w:cs="Arial Unicode MS"/>
                <w:sz w:val="22"/>
              </w:rPr>
              <w:t>3</w:t>
            </w:r>
            <w:r w:rsidRPr="001245E4">
              <w:rPr>
                <w:rFonts w:ascii="標楷體" w:eastAsia="標楷體" w:hAnsi="標楷體" w:cs="Arial Unicode MS" w:hint="eastAsia"/>
                <w:sz w:val="22"/>
              </w:rPr>
              <w:t>-0</w:t>
            </w:r>
            <w:r>
              <w:rPr>
                <w:rFonts w:ascii="標楷體" w:eastAsia="標楷體" w:hAnsi="標楷體" w:cs="Arial Unicode MS"/>
                <w:sz w:val="22"/>
              </w:rPr>
              <w:t>5</w:t>
            </w:r>
            <w:r w:rsidRPr="001245E4">
              <w:rPr>
                <w:rFonts w:ascii="標楷體" w:eastAsia="標楷體" w:hAnsi="標楷體" w:cs="Arial Unicode MS" w:hint="eastAsia"/>
                <w:sz w:val="22"/>
              </w:rPr>
              <w:t xml:space="preserve"> A座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4C40D3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7A9C0CFA" w14:textId="24185380" w:rsidR="001322C7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2797" w:type="dxa"/>
            <w:vMerge/>
            <w:vAlign w:val="center"/>
          </w:tcPr>
          <w:p w14:paraId="4FAAC948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65F8AFBD" w14:textId="1A52EA3A" w:rsidR="001322C7" w:rsidRPr="00735A1F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107AC4AC" w14:textId="2295C74F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50D7BA3F" w14:textId="2A018A0C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7F10F2D3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0D711AA5" w14:textId="77777777" w:rsidTr="004B6723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70F132BB" w14:textId="5BF5BE43" w:rsidR="001322C7" w:rsidRPr="00210C00" w:rsidRDefault="001322C7" w:rsidP="001322C7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4C40D3">
              <w:rPr>
                <w:rFonts w:ascii="標楷體" w:eastAsia="標楷體" w:hAnsi="標楷體" w:cs="Arial Unicode MS" w:hint="eastAsia"/>
                <w:sz w:val="22"/>
              </w:rPr>
              <w:t>HY210</w:t>
            </w:r>
            <w:proofErr w:type="gramStart"/>
            <w:r w:rsidRPr="004C40D3">
              <w:rPr>
                <w:rFonts w:ascii="標楷體" w:eastAsia="標楷體" w:hAnsi="標楷體" w:cs="Arial Unicode MS" w:hint="eastAsia"/>
                <w:sz w:val="22"/>
              </w:rPr>
              <w:t>唱遊室</w:t>
            </w:r>
            <w:proofErr w:type="gramEnd"/>
          </w:p>
        </w:tc>
        <w:tc>
          <w:tcPr>
            <w:tcW w:w="1560" w:type="dxa"/>
            <w:vAlign w:val="center"/>
          </w:tcPr>
          <w:p w14:paraId="703426EB" w14:textId="1A0D8485" w:rsidR="001322C7" w:rsidRPr="004C40D3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A-</w:t>
            </w:r>
            <w:r>
              <w:rPr>
                <w:rFonts w:ascii="標楷體" w:eastAsia="標楷體" w:hAnsi="標楷體" w:cs="Arial Unicode MS"/>
                <w:sz w:val="22"/>
              </w:rPr>
              <w:t>1</w:t>
            </w:r>
            <w:r w:rsidRPr="001245E4">
              <w:rPr>
                <w:rFonts w:ascii="標楷體" w:eastAsia="標楷體" w:hAnsi="標楷體" w:cs="Arial Unicode MS" w:hint="eastAsia"/>
                <w:sz w:val="22"/>
              </w:rPr>
              <w:t>-</w:t>
            </w:r>
            <w:r>
              <w:rPr>
                <w:rFonts w:ascii="標楷體" w:eastAsia="標楷體" w:hAnsi="標楷體" w:cs="Arial Unicode MS"/>
                <w:sz w:val="22"/>
              </w:rPr>
              <w:t>10</w:t>
            </w:r>
            <w:r>
              <w:rPr>
                <w:rFonts w:ascii="標楷體" w:eastAsia="標楷體" w:hAnsi="標楷體" w:cs="Arial Unicode MS" w:hint="eastAsia"/>
                <w:sz w:val="22"/>
              </w:rPr>
              <w:t>x</w:t>
            </w:r>
            <w:r w:rsidRPr="001245E4">
              <w:rPr>
                <w:rFonts w:ascii="標楷體" w:eastAsia="標楷體" w:hAnsi="標楷體" w:cs="Arial Unicode MS" w:hint="eastAsia"/>
                <w:sz w:val="22"/>
              </w:rPr>
              <w:t xml:space="preserve"> A座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4C40D3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Merge/>
            <w:vAlign w:val="center"/>
          </w:tcPr>
          <w:p w14:paraId="1BC5F04C" w14:textId="54480AC6" w:rsidR="001322C7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2797" w:type="dxa"/>
            <w:vMerge/>
            <w:vAlign w:val="center"/>
          </w:tcPr>
          <w:p w14:paraId="13A04EE1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07FEDB38" w14:textId="79F0845D" w:rsidR="001322C7" w:rsidRPr="00735A1F" w:rsidRDefault="001322C7" w:rsidP="001322C7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572C9FC6" w14:textId="670BEAFA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65FA641E" w14:textId="1819AE5A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51DFB009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4FF2277A" w14:textId="77777777" w:rsidTr="004B6723">
        <w:trPr>
          <w:cantSplit/>
          <w:trHeight w:val="567"/>
        </w:trPr>
        <w:tc>
          <w:tcPr>
            <w:tcW w:w="10919" w:type="dxa"/>
            <w:gridSpan w:val="9"/>
            <w:shd w:val="clear" w:color="auto" w:fill="E7E6E6" w:themeFill="background2"/>
            <w:vAlign w:val="center"/>
          </w:tcPr>
          <w:p w14:paraId="1AA1E59B" w14:textId="167A3171" w:rsidR="001322C7" w:rsidRPr="00735A1F" w:rsidRDefault="001322C7" w:rsidP="001322C7">
            <w:pPr>
              <w:rPr>
                <w:rFonts w:ascii="標楷體" w:eastAsia="標楷體" w:hAnsi="標楷體"/>
                <w:szCs w:val="24"/>
              </w:rPr>
            </w:pPr>
            <w:r w:rsidRPr="003D0F31">
              <w:rPr>
                <w:rFonts w:ascii="標楷體" w:eastAsia="標楷體" w:hAnsi="標楷體" w:hint="eastAsia"/>
                <w:szCs w:val="24"/>
              </w:rPr>
              <w:t>SC26-1191103校舍興建與修葺及設備購置 - 資訊設備（暑期）</w:t>
            </w:r>
            <w:bookmarkStart w:id="4" w:name="AI室互動設備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A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室互動設備</w:t>
            </w:r>
            <w:bookmarkEnd w:id="4"/>
          </w:p>
        </w:tc>
      </w:tr>
      <w:tr w:rsidR="004A07EF" w:rsidRPr="00E83B4B" w14:paraId="51E0C5DC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17E147B1" w14:textId="2C79C187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B5447">
              <w:rPr>
                <w:rFonts w:ascii="標楷體" w:eastAsia="標楷體" w:hAnsi="標楷體" w:cs="Arial Unicode MS" w:hint="eastAsia"/>
                <w:sz w:val="22"/>
              </w:rPr>
              <w:lastRenderedPageBreak/>
              <w:t>AI教室</w:t>
            </w:r>
          </w:p>
        </w:tc>
        <w:tc>
          <w:tcPr>
            <w:tcW w:w="1560" w:type="dxa"/>
            <w:vAlign w:val="center"/>
          </w:tcPr>
          <w:p w14:paraId="38881902" w14:textId="467DAD8C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040DE6">
              <w:rPr>
                <w:rFonts w:ascii="標楷體" w:eastAsia="標楷體" w:hAnsi="標楷體" w:cs="Arial Unicode MS" w:hint="eastAsia"/>
                <w:sz w:val="22"/>
              </w:rPr>
              <w:t>B-3-03 B座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040DE6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5834350C" w14:textId="0A6609F3" w:rsidR="004A07EF" w:rsidRPr="00F24F81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互動顯示屏／電子白板</w:t>
            </w:r>
          </w:p>
        </w:tc>
        <w:tc>
          <w:tcPr>
            <w:tcW w:w="2797" w:type="dxa"/>
            <w:vAlign w:val="center"/>
          </w:tcPr>
          <w:p w14:paraId="766AB18B" w14:textId="3B8A101A" w:rsidR="004A07EF" w:rsidRPr="00F24F81" w:rsidRDefault="004A07EF" w:rsidP="004A07EF">
            <w:pPr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24F81">
              <w:rPr>
                <w:rFonts w:ascii="標楷體" w:eastAsia="標楷體" w:hAnsi="標楷體" w:cs="Arial Unicode MS" w:hint="eastAsia"/>
                <w:sz w:val="20"/>
                <w:szCs w:val="20"/>
              </w:rPr>
              <w:t>建議型號Newline 86吋互動顯示屏(包2邊60</w:t>
            </w:r>
            <w:proofErr w:type="gramStart"/>
            <w:r w:rsidRPr="00F24F81">
              <w:rPr>
                <w:rFonts w:ascii="標楷體" w:eastAsia="標楷體" w:hAnsi="標楷體" w:cs="Arial Unicode MS" w:hint="eastAsia"/>
                <w:sz w:val="20"/>
                <w:szCs w:val="20"/>
              </w:rPr>
              <w:t>吋無塵</w:t>
            </w:r>
            <w:proofErr w:type="gramEnd"/>
            <w:r w:rsidRPr="00F24F81">
              <w:rPr>
                <w:rFonts w:ascii="標楷體" w:eastAsia="標楷體" w:hAnsi="標楷體" w:cs="Arial Unicode MS" w:hint="eastAsia"/>
                <w:sz w:val="20"/>
                <w:szCs w:val="20"/>
              </w:rPr>
              <w:t>電子黑板)</w:t>
            </w:r>
          </w:p>
          <w:p w14:paraId="762A079F" w14:textId="77777777" w:rsidR="004A07EF" w:rsidRPr="00F24F81" w:rsidRDefault="004A07EF" w:rsidP="004A07EF">
            <w:pPr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24F81">
              <w:rPr>
                <w:rFonts w:ascii="標楷體" w:eastAsia="標楷體" w:hAnsi="標楷體" w:cs="Arial Unicode MS" w:hint="eastAsia"/>
                <w:sz w:val="20"/>
                <w:szCs w:val="20"/>
              </w:rPr>
              <w:t>要求 : 屏</w:t>
            </w:r>
            <w:proofErr w:type="gramStart"/>
            <w:r w:rsidRPr="00F24F81">
              <w:rPr>
                <w:rFonts w:ascii="標楷體" w:eastAsia="標楷體" w:hAnsi="標楷體" w:cs="Arial Unicode MS" w:hint="eastAsia"/>
                <w:sz w:val="20"/>
                <w:szCs w:val="20"/>
              </w:rPr>
              <w:t>幕防藍光﹑</w:t>
            </w:r>
            <w:proofErr w:type="gramEnd"/>
            <w:r w:rsidRPr="00F24F81">
              <w:rPr>
                <w:rFonts w:ascii="標楷體" w:eastAsia="標楷體" w:hAnsi="標楷體" w:cs="Arial Unicode MS" w:hint="eastAsia"/>
                <w:sz w:val="20"/>
                <w:szCs w:val="20"/>
              </w:rPr>
              <w:t>護眼</w:t>
            </w:r>
            <w:proofErr w:type="gramStart"/>
            <w:r w:rsidRPr="00F24F81">
              <w:rPr>
                <w:rFonts w:ascii="標楷體" w:eastAsia="標楷體" w:hAnsi="標楷體" w:cs="Arial Unicode MS" w:hint="eastAsia"/>
                <w:sz w:val="20"/>
                <w:szCs w:val="20"/>
              </w:rPr>
              <w:t>﹑</w:t>
            </w:r>
            <w:proofErr w:type="gramEnd"/>
            <w:r w:rsidRPr="00F24F81">
              <w:rPr>
                <w:rFonts w:ascii="標楷體" w:eastAsia="標楷體" w:hAnsi="標楷體" w:cs="Arial Unicode MS" w:hint="eastAsia"/>
                <w:sz w:val="20"/>
                <w:szCs w:val="20"/>
              </w:rPr>
              <w:t>磨</w:t>
            </w:r>
            <w:proofErr w:type="gramStart"/>
            <w:r w:rsidRPr="00F24F81">
              <w:rPr>
                <w:rFonts w:ascii="標楷體" w:eastAsia="標楷體" w:hAnsi="標楷體" w:cs="Arial Unicode MS" w:hint="eastAsia"/>
                <w:sz w:val="20"/>
                <w:szCs w:val="20"/>
              </w:rPr>
              <w:t>沙防反光﹑</w:t>
            </w:r>
            <w:proofErr w:type="gramEnd"/>
            <w:r w:rsidRPr="00F24F81">
              <w:rPr>
                <w:rFonts w:ascii="標楷體" w:eastAsia="標楷體" w:hAnsi="標楷體" w:cs="Arial Unicode MS" w:hint="eastAsia"/>
                <w:sz w:val="20"/>
                <w:szCs w:val="20"/>
              </w:rPr>
              <w:t>防菌、能雲端後台管理多台互動電視為佳</w:t>
            </w:r>
          </w:p>
          <w:p w14:paraId="65E3E699" w14:textId="45734EC8" w:rsidR="004A07EF" w:rsidRPr="00F24F81" w:rsidRDefault="004A07EF" w:rsidP="004A07EF">
            <w:pPr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24F81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Ops : 作業系統windows 10或以上專業版本</w:t>
            </w:r>
            <w:proofErr w:type="gramStart"/>
            <w:r w:rsidRPr="00F24F81">
              <w:rPr>
                <w:rFonts w:ascii="標楷體" w:eastAsia="標楷體" w:hAnsi="標楷體" w:cs="Arial Unicode MS" w:hint="eastAsia"/>
                <w:sz w:val="20"/>
                <w:szCs w:val="20"/>
              </w:rPr>
              <w:t>﹑</w:t>
            </w:r>
            <w:proofErr w:type="gramEnd"/>
            <w:r w:rsidRPr="00F24F81">
              <w:rPr>
                <w:rFonts w:ascii="標楷體" w:eastAsia="標楷體" w:hAnsi="標楷體" w:cs="Arial Unicode MS" w:hint="eastAsia"/>
                <w:sz w:val="20"/>
                <w:szCs w:val="20"/>
              </w:rPr>
              <w:t>Microsoft Office、CPU i7或以上， 16G內存以及512GB儲存或以上</w:t>
            </w:r>
          </w:p>
        </w:tc>
        <w:tc>
          <w:tcPr>
            <w:tcW w:w="876" w:type="dxa"/>
            <w:vAlign w:val="center"/>
          </w:tcPr>
          <w:p w14:paraId="7312623B" w14:textId="5FFFCC58" w:rsidR="004A07EF" w:rsidRPr="00F24F81" w:rsidRDefault="004A07EF" w:rsidP="004A07EF">
            <w:pPr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78243C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234F6BCB" w14:textId="0798696D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38E7160D" w14:textId="41871770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台</w:t>
            </w:r>
          </w:p>
        </w:tc>
        <w:tc>
          <w:tcPr>
            <w:tcW w:w="1086" w:type="dxa"/>
            <w:vAlign w:val="center"/>
          </w:tcPr>
          <w:p w14:paraId="1445B942" w14:textId="77777777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4A07EF" w:rsidRPr="00E83B4B" w14:paraId="42B4BF8E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37135B32" w14:textId="3B98B768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B5447">
              <w:rPr>
                <w:rFonts w:ascii="標楷體" w:eastAsia="標楷體" w:hAnsi="標楷體" w:cs="Arial Unicode MS" w:hint="eastAsia"/>
                <w:sz w:val="22"/>
              </w:rPr>
              <w:t>AI教室</w:t>
            </w:r>
          </w:p>
        </w:tc>
        <w:tc>
          <w:tcPr>
            <w:tcW w:w="1560" w:type="dxa"/>
            <w:vAlign w:val="center"/>
          </w:tcPr>
          <w:p w14:paraId="7C9E5192" w14:textId="2E6113F2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040DE6">
              <w:rPr>
                <w:rFonts w:ascii="標楷體" w:eastAsia="標楷體" w:hAnsi="標楷體" w:cs="Arial Unicode MS" w:hint="eastAsia"/>
                <w:sz w:val="22"/>
              </w:rPr>
              <w:t>B-3-03 B座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040DE6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60AC4805" w14:textId="6E293FFE" w:rsidR="004A07EF" w:rsidRPr="00F24F81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課室多媒體中控</w:t>
            </w:r>
          </w:p>
        </w:tc>
        <w:tc>
          <w:tcPr>
            <w:tcW w:w="2797" w:type="dxa"/>
            <w:vAlign w:val="center"/>
          </w:tcPr>
          <w:p w14:paraId="4C53DCEE" w14:textId="601F017E" w:rsidR="004A07EF" w:rsidRPr="00F24F81" w:rsidRDefault="004A07EF" w:rsidP="004A07EF">
            <w:pPr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供應及安裝</w:t>
            </w:r>
            <w:r w:rsidRPr="00F24F81">
              <w:rPr>
                <w:rFonts w:ascii="標楷體" w:eastAsia="標楷體" w:hAnsi="標楷體" w:cs="Arial Unicode MS" w:hint="eastAsia"/>
                <w:sz w:val="22"/>
              </w:rPr>
              <w:t>課室多媒體中控</w:t>
            </w:r>
            <w:r>
              <w:rPr>
                <w:rFonts w:ascii="標楷體" w:eastAsia="標楷體" w:hAnsi="標楷體" w:cs="Arial Unicode MS" w:hint="eastAsia"/>
                <w:sz w:val="22"/>
              </w:rPr>
              <w:t>設備連配件</w:t>
            </w:r>
          </w:p>
        </w:tc>
        <w:tc>
          <w:tcPr>
            <w:tcW w:w="876" w:type="dxa"/>
            <w:vAlign w:val="center"/>
          </w:tcPr>
          <w:p w14:paraId="484F6CA1" w14:textId="734F474C" w:rsidR="004A07EF" w:rsidRPr="00F24F81" w:rsidRDefault="004A07EF" w:rsidP="004A07EF">
            <w:pPr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78243C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2A0731FC" w14:textId="2E79894F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71154DB0" w14:textId="249535BF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台</w:t>
            </w:r>
          </w:p>
        </w:tc>
        <w:tc>
          <w:tcPr>
            <w:tcW w:w="1086" w:type="dxa"/>
            <w:vAlign w:val="center"/>
          </w:tcPr>
          <w:p w14:paraId="59523B2B" w14:textId="77777777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4A07EF" w:rsidRPr="00E83B4B" w14:paraId="3DA897FE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B2589BF" w14:textId="5CEA2D50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B5447">
              <w:rPr>
                <w:rFonts w:ascii="標楷體" w:eastAsia="標楷體" w:hAnsi="標楷體" w:cs="Arial Unicode MS" w:hint="eastAsia"/>
                <w:sz w:val="22"/>
              </w:rPr>
              <w:t>AI教室</w:t>
            </w:r>
          </w:p>
        </w:tc>
        <w:tc>
          <w:tcPr>
            <w:tcW w:w="1560" w:type="dxa"/>
            <w:vAlign w:val="center"/>
          </w:tcPr>
          <w:p w14:paraId="5A223216" w14:textId="057A9539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040DE6">
              <w:rPr>
                <w:rFonts w:ascii="標楷體" w:eastAsia="標楷體" w:hAnsi="標楷體" w:cs="Arial Unicode MS" w:hint="eastAsia"/>
                <w:sz w:val="22"/>
              </w:rPr>
              <w:t>B-3-03 B座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040DE6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6CE85DB1" w14:textId="79BB4879" w:rsidR="004A07EF" w:rsidRPr="00F24F81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樓層網絡交換機連配件</w:t>
            </w:r>
          </w:p>
        </w:tc>
        <w:tc>
          <w:tcPr>
            <w:tcW w:w="2797" w:type="dxa"/>
            <w:vAlign w:val="center"/>
          </w:tcPr>
          <w:p w14:paraId="295F3821" w14:textId="6A643A3C" w:rsidR="004A07EF" w:rsidRPr="00F24F81" w:rsidRDefault="004A07EF" w:rsidP="004A07EF">
            <w:pPr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供應及安裝</w:t>
            </w:r>
            <w:r w:rsidRPr="00F24F81">
              <w:rPr>
                <w:rFonts w:ascii="標楷體" w:eastAsia="標楷體" w:hAnsi="標楷體" w:cs="Arial Unicode MS" w:hint="eastAsia"/>
                <w:sz w:val="22"/>
              </w:rPr>
              <w:t>樓層網絡交換機連配件</w:t>
            </w:r>
          </w:p>
        </w:tc>
        <w:tc>
          <w:tcPr>
            <w:tcW w:w="876" w:type="dxa"/>
            <w:vAlign w:val="center"/>
          </w:tcPr>
          <w:p w14:paraId="44F901F6" w14:textId="436F2E10" w:rsidR="004A07EF" w:rsidRPr="00F24F81" w:rsidRDefault="004A07EF" w:rsidP="004A07EF">
            <w:pPr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78243C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FCD0825" w14:textId="7EBDCDE6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17BE3BC0" w14:textId="3B6819DA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7806F316" w14:textId="77777777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4A07EF" w:rsidRPr="00E83B4B" w14:paraId="4AC9E850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07DBAEA3" w14:textId="03AEA4C7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B5447">
              <w:rPr>
                <w:rFonts w:ascii="標楷體" w:eastAsia="標楷體" w:hAnsi="標楷體" w:cs="Arial Unicode MS" w:hint="eastAsia"/>
                <w:sz w:val="22"/>
              </w:rPr>
              <w:t>AI教室</w:t>
            </w:r>
          </w:p>
        </w:tc>
        <w:tc>
          <w:tcPr>
            <w:tcW w:w="1560" w:type="dxa"/>
            <w:vAlign w:val="center"/>
          </w:tcPr>
          <w:p w14:paraId="11C76202" w14:textId="4ABB6F5E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040DE6">
              <w:rPr>
                <w:rFonts w:ascii="標楷體" w:eastAsia="標楷體" w:hAnsi="標楷體" w:cs="Arial Unicode MS" w:hint="eastAsia"/>
                <w:sz w:val="22"/>
              </w:rPr>
              <w:t>B-3-03 B座其他專科教室</w:t>
            </w:r>
          </w:p>
        </w:tc>
        <w:tc>
          <w:tcPr>
            <w:tcW w:w="1653" w:type="dxa"/>
            <w:vAlign w:val="center"/>
          </w:tcPr>
          <w:p w14:paraId="2907A272" w14:textId="7BE6B8BE" w:rsidR="004A07EF" w:rsidRPr="00F24F81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無線接入點 / Home Plug 連配件</w:t>
            </w:r>
          </w:p>
        </w:tc>
        <w:tc>
          <w:tcPr>
            <w:tcW w:w="2797" w:type="dxa"/>
            <w:vAlign w:val="center"/>
          </w:tcPr>
          <w:p w14:paraId="24EFC057" w14:textId="0099F2A4" w:rsidR="004A07EF" w:rsidRPr="00F24F81" w:rsidRDefault="004A07EF" w:rsidP="004A07EF">
            <w:pPr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供應及安裝</w:t>
            </w:r>
            <w:r w:rsidRPr="00F24F81">
              <w:rPr>
                <w:rFonts w:ascii="標楷體" w:eastAsia="標楷體" w:hAnsi="標楷體" w:cs="Arial Unicode MS" w:hint="eastAsia"/>
                <w:sz w:val="22"/>
              </w:rPr>
              <w:t>無線接入點</w:t>
            </w:r>
            <w:r>
              <w:rPr>
                <w:rFonts w:ascii="標楷體" w:eastAsia="標楷體" w:hAnsi="標楷體" w:cs="Arial Unicode MS" w:hint="eastAsia"/>
                <w:sz w:val="22"/>
              </w:rPr>
              <w:t>連配件</w:t>
            </w:r>
          </w:p>
        </w:tc>
        <w:tc>
          <w:tcPr>
            <w:tcW w:w="876" w:type="dxa"/>
            <w:vAlign w:val="center"/>
          </w:tcPr>
          <w:p w14:paraId="1CB283AD" w14:textId="1B46F49B" w:rsidR="004A07EF" w:rsidRPr="00F24F81" w:rsidRDefault="004A07EF" w:rsidP="004A07EF">
            <w:pPr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78243C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077254ED" w14:textId="042DF388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4830A9BE" w14:textId="58D1BEC5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0DECA6DB" w14:textId="77777777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4A07EF" w:rsidRPr="00E83B4B" w14:paraId="32DEB6BC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3EE22D37" w14:textId="248D82F4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560" w:type="dxa"/>
            <w:vAlign w:val="center"/>
          </w:tcPr>
          <w:p w14:paraId="05ED5CE4" w14:textId="63E58515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040DE6">
              <w:rPr>
                <w:rFonts w:ascii="標楷體" w:eastAsia="標楷體" w:hAnsi="標楷體" w:cs="Arial Unicode MS" w:hint="eastAsia"/>
                <w:sz w:val="22"/>
              </w:rPr>
              <w:t>B-3-03 B座</w:t>
            </w:r>
          </w:p>
        </w:tc>
        <w:tc>
          <w:tcPr>
            <w:tcW w:w="1653" w:type="dxa"/>
            <w:vAlign w:val="center"/>
          </w:tcPr>
          <w:p w14:paraId="7E115C5C" w14:textId="71173042" w:rsidR="004A07EF" w:rsidRPr="00F24F81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電視機</w:t>
            </w:r>
          </w:p>
        </w:tc>
        <w:tc>
          <w:tcPr>
            <w:tcW w:w="2797" w:type="dxa"/>
            <w:vAlign w:val="center"/>
          </w:tcPr>
          <w:p w14:paraId="21EF7FAB" w14:textId="5E936D8D" w:rsidR="004A07EF" w:rsidRDefault="004A07EF" w:rsidP="004A07EF">
            <w:pPr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供應</w:t>
            </w:r>
            <w:r>
              <w:rPr>
                <w:rFonts w:ascii="標楷體" w:eastAsia="標楷體" w:hAnsi="標楷體" w:cs="Arial Unicode MS"/>
                <w:sz w:val="22"/>
              </w:rPr>
              <w:t>60</w:t>
            </w:r>
            <w:r>
              <w:rPr>
                <w:rFonts w:ascii="標楷體" w:eastAsia="標楷體" w:hAnsi="標楷體" w:cs="Arial Unicode MS" w:hint="eastAsia"/>
                <w:sz w:val="22"/>
              </w:rPr>
              <w:t>吋顯示器</w:t>
            </w:r>
          </w:p>
          <w:p w14:paraId="05DA9192" w14:textId="7AC2E59C" w:rsidR="004A07EF" w:rsidRPr="00F24F81" w:rsidRDefault="004A07EF" w:rsidP="004A07EF">
            <w:pPr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4K超高清(3840x2160)</w:t>
            </w:r>
          </w:p>
          <w:p w14:paraId="2D0F4A35" w14:textId="77777777" w:rsidR="004A07EF" w:rsidRPr="00F24F81" w:rsidRDefault="004A07EF" w:rsidP="004A07EF">
            <w:pPr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具備高頻調光功能，長時間觀看能降低視覺疲勞</w:t>
            </w:r>
          </w:p>
          <w:p w14:paraId="7B1124D6" w14:textId="3E9EA7A0" w:rsidR="004A07EF" w:rsidRPr="00F24F81" w:rsidRDefault="004A07EF" w:rsidP="004A07EF">
            <w:pPr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包含配件及HDMI延長器</w:t>
            </w:r>
          </w:p>
        </w:tc>
        <w:tc>
          <w:tcPr>
            <w:tcW w:w="876" w:type="dxa"/>
            <w:vAlign w:val="center"/>
          </w:tcPr>
          <w:p w14:paraId="5BBF29D7" w14:textId="0C229B27" w:rsidR="004A07EF" w:rsidRPr="00F24F81" w:rsidRDefault="004A07EF" w:rsidP="004A07EF">
            <w:pPr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78243C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4FB4FFEF" w14:textId="01907452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6DCB6410" w14:textId="2DC0EAE0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2ECABDC3" w14:textId="77777777" w:rsidR="004A07EF" w:rsidRPr="00F24F81" w:rsidRDefault="004A07EF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1322C7" w:rsidRPr="00E83B4B" w14:paraId="28891EDB" w14:textId="77777777" w:rsidTr="004B6723">
        <w:trPr>
          <w:cantSplit/>
          <w:trHeight w:val="567"/>
        </w:trPr>
        <w:tc>
          <w:tcPr>
            <w:tcW w:w="10919" w:type="dxa"/>
            <w:gridSpan w:val="9"/>
            <w:shd w:val="clear" w:color="auto" w:fill="E7E6E6" w:themeFill="background2"/>
            <w:vAlign w:val="center"/>
          </w:tcPr>
          <w:p w14:paraId="38FEF851" w14:textId="79D5837C" w:rsidR="001322C7" w:rsidRPr="00735A1F" w:rsidRDefault="001322C7" w:rsidP="001322C7">
            <w:pPr>
              <w:rPr>
                <w:rFonts w:ascii="標楷體" w:eastAsia="標楷體" w:hAnsi="標楷體"/>
                <w:szCs w:val="24"/>
              </w:rPr>
            </w:pPr>
            <w:r w:rsidRPr="00F24F81">
              <w:rPr>
                <w:rFonts w:ascii="標楷體" w:eastAsia="標楷體" w:hAnsi="標楷體" w:hint="eastAsia"/>
                <w:szCs w:val="24"/>
              </w:rPr>
              <w:t>1191105_校舍興建與修葺及設備購置 － 其他設備（教學設備及家具）（暑</w:t>
            </w:r>
            <w:r>
              <w:rPr>
                <w:rFonts w:ascii="標楷體" w:eastAsia="標楷體" w:hAnsi="標楷體" w:hint="eastAsia"/>
                <w:szCs w:val="24"/>
              </w:rPr>
              <w:t>期</w:t>
            </w:r>
            <w:r>
              <w:rPr>
                <w:rFonts w:ascii="標楷體" w:eastAsia="標楷體" w:hAnsi="標楷體"/>
                <w:szCs w:val="24"/>
              </w:rPr>
              <w:t>）</w:t>
            </w:r>
            <w:bookmarkStart w:id="5" w:name="AI人工智能實驗室傢具"/>
            <w:r w:rsidRPr="00F24F81">
              <w:rPr>
                <w:rFonts w:ascii="標楷體" w:eastAsia="標楷體" w:hAnsi="標楷體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AI</w:t>
            </w:r>
            <w:r w:rsidRPr="00F24F81">
              <w:rPr>
                <w:rFonts w:ascii="標楷體" w:eastAsia="標楷體" w:hAnsi="標楷體"/>
                <w:b/>
                <w:bCs/>
                <w:szCs w:val="24"/>
              </w:rPr>
              <w:t>人工智能實驗室</w:t>
            </w:r>
            <w:proofErr w:type="gramStart"/>
            <w:r w:rsidRPr="00F24F81">
              <w:rPr>
                <w:rFonts w:ascii="標楷體" w:eastAsia="標楷體" w:hAnsi="標楷體"/>
                <w:b/>
                <w:bCs/>
                <w:szCs w:val="24"/>
              </w:rPr>
              <w:t>傢</w:t>
            </w:r>
            <w:proofErr w:type="gramEnd"/>
            <w:r w:rsidRPr="00F24F81">
              <w:rPr>
                <w:rFonts w:ascii="標楷體" w:eastAsia="標楷體" w:hAnsi="標楷體"/>
                <w:b/>
                <w:bCs/>
                <w:szCs w:val="24"/>
              </w:rPr>
              <w:t>具</w:t>
            </w:r>
            <w:bookmarkEnd w:id="5"/>
          </w:p>
        </w:tc>
      </w:tr>
      <w:tr w:rsidR="004A07EF" w:rsidRPr="00E83B4B" w14:paraId="169E9143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25151C6C" w14:textId="385E077C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560" w:type="dxa"/>
            <w:vAlign w:val="center"/>
          </w:tcPr>
          <w:p w14:paraId="35F011B5" w14:textId="2589F3E3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0000004</w:t>
            </w:r>
          </w:p>
        </w:tc>
        <w:tc>
          <w:tcPr>
            <w:tcW w:w="1653" w:type="dxa"/>
            <w:vAlign w:val="center"/>
          </w:tcPr>
          <w:p w14:paraId="55E4289D" w14:textId="15363531" w:rsidR="004A07EF" w:rsidRPr="00F24F81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學生桌</w:t>
            </w:r>
          </w:p>
        </w:tc>
        <w:tc>
          <w:tcPr>
            <w:tcW w:w="2797" w:type="dxa"/>
            <w:vAlign w:val="center"/>
          </w:tcPr>
          <w:p w14:paraId="2CF70366" w14:textId="0897FC36" w:rsidR="004A07EF" w:rsidRPr="00F24F81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生態板屬於新型裝飾材料，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防火阻燃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、免油漆、無毒、不含揮發性氣味。 該板材表面硬度高、耐衝擊、隔音、防震，且不會出現收縮開裂現象,耐久性好，亦可曲線成型。 生態板極具天然質感，其觸感可與原木相媲美，木紋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清晰、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手感舒適，表面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光滑、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美觀，而且色彩高雅；</w:t>
            </w:r>
          </w:p>
        </w:tc>
        <w:tc>
          <w:tcPr>
            <w:tcW w:w="876" w:type="dxa"/>
            <w:vAlign w:val="center"/>
          </w:tcPr>
          <w:p w14:paraId="1B4A3D45" w14:textId="4C231BB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66B6C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0A1D320C" w14:textId="659C636B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1D15AFC2" w14:textId="3172F673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1086" w:type="dxa"/>
            <w:vAlign w:val="center"/>
          </w:tcPr>
          <w:p w14:paraId="64045E32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77C89936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5C377CCC" w14:textId="21C77DAA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lastRenderedPageBreak/>
              <w:t>其他專科教室</w:t>
            </w:r>
          </w:p>
        </w:tc>
        <w:tc>
          <w:tcPr>
            <w:tcW w:w="1560" w:type="dxa"/>
            <w:vAlign w:val="center"/>
          </w:tcPr>
          <w:p w14:paraId="57BB868F" w14:textId="7D2CA4C4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0000004</w:t>
            </w:r>
          </w:p>
        </w:tc>
        <w:tc>
          <w:tcPr>
            <w:tcW w:w="1653" w:type="dxa"/>
            <w:vAlign w:val="center"/>
          </w:tcPr>
          <w:p w14:paraId="5025FDBB" w14:textId="1018CFEA" w:rsidR="004A07EF" w:rsidRPr="00F24F81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學生椅</w:t>
            </w:r>
          </w:p>
        </w:tc>
        <w:tc>
          <w:tcPr>
            <w:tcW w:w="2797" w:type="dxa"/>
            <w:vAlign w:val="center"/>
          </w:tcPr>
          <w:p w14:paraId="4997B8FA" w14:textId="77777777" w:rsidR="004A07EF" w:rsidRPr="00F24F81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環保型ABS注塑成型凳架</w:t>
            </w:r>
          </w:p>
          <w:p w14:paraId="5CA0231D" w14:textId="77777777" w:rsidR="004A07EF" w:rsidRPr="00F24F81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採用橢圓形無縫鋼管成型製作全圓滿焊接完成，結構牢固，經高溫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粉體烤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漆處理螺旋升降</w:t>
            </w:r>
          </w:p>
          <w:p w14:paraId="066FF6A4" w14:textId="77777777" w:rsidR="004A07EF" w:rsidRPr="00F24F81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託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盤採用鋼板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衝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壓而成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託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盤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與螺杆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之間設有一個錐形盤加固使凳子更加穩固腳墊</w:t>
            </w:r>
          </w:p>
          <w:p w14:paraId="5C83CA58" w14:textId="1055A2A9" w:rsidR="004A07EF" w:rsidRPr="00F24F81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採用PP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加耐磨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纖維質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塑膠凳面可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通過旋轉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螺杆來升降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凳子高度,可調高度5cm辦公桌</w:t>
            </w:r>
          </w:p>
        </w:tc>
        <w:tc>
          <w:tcPr>
            <w:tcW w:w="876" w:type="dxa"/>
            <w:vAlign w:val="center"/>
          </w:tcPr>
          <w:p w14:paraId="46F682E3" w14:textId="79EB249A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66B6C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7A080E09" w14:textId="5C123EBF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220F6BBA" w14:textId="79C1CE12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1086" w:type="dxa"/>
            <w:vAlign w:val="center"/>
          </w:tcPr>
          <w:p w14:paraId="44A48D2C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420BB822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77DBF7D5" w14:textId="343DCE67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560" w:type="dxa"/>
            <w:vAlign w:val="center"/>
          </w:tcPr>
          <w:p w14:paraId="4CBF9D11" w14:textId="42241212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0000004</w:t>
            </w:r>
          </w:p>
        </w:tc>
        <w:tc>
          <w:tcPr>
            <w:tcW w:w="1653" w:type="dxa"/>
            <w:vAlign w:val="center"/>
          </w:tcPr>
          <w:p w14:paraId="6DF96439" w14:textId="02A7819B" w:rsidR="004A07EF" w:rsidRPr="00F24F81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辦公桌</w:t>
            </w:r>
          </w:p>
        </w:tc>
        <w:tc>
          <w:tcPr>
            <w:tcW w:w="2797" w:type="dxa"/>
            <w:vAlign w:val="center"/>
          </w:tcPr>
          <w:p w14:paraId="1386D0C0" w14:textId="3F8081F9" w:rsidR="004A07EF" w:rsidRPr="00F24F81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尺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寸</w:t>
            </w:r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：1200mm(L)X600mm(W)X800mm(H)</w:t>
            </w:r>
            <w:r w:rsidRPr="00F24F81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生態板屬於新型裝飾材料，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防火阻燃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、免油漆、無毒、不含揮發性氣味。 該板材表面硬度高、耐衝擊、隔音、防震，且不會出現收縮開裂現象,耐久性好，亦可曲線成型。 生態板極具天然質感，其觸感可與原木相媲美，木紋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清晰、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手感舒適，表面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光滑、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美觀，而且色彩高雅。</w:t>
            </w:r>
          </w:p>
        </w:tc>
        <w:tc>
          <w:tcPr>
            <w:tcW w:w="876" w:type="dxa"/>
            <w:vAlign w:val="center"/>
          </w:tcPr>
          <w:p w14:paraId="36031AE9" w14:textId="4CE82214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66B6C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302C2939" w14:textId="42FE1BD9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9363B9C" w14:textId="22D4C66E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1086" w:type="dxa"/>
            <w:vAlign w:val="center"/>
          </w:tcPr>
          <w:p w14:paraId="2099A997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098C83A7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56A3C59E" w14:textId="4895C777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560" w:type="dxa"/>
            <w:vAlign w:val="center"/>
          </w:tcPr>
          <w:p w14:paraId="63E1335C" w14:textId="3511EAB6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0000004</w:t>
            </w:r>
          </w:p>
        </w:tc>
        <w:tc>
          <w:tcPr>
            <w:tcW w:w="1653" w:type="dxa"/>
            <w:vAlign w:val="center"/>
          </w:tcPr>
          <w:p w14:paraId="517C3F04" w14:textId="0F050D87" w:rsidR="004A07EF" w:rsidRPr="00F24F81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24F81">
              <w:rPr>
                <w:rFonts w:ascii="標楷體" w:eastAsia="標楷體" w:hAnsi="標楷體" w:cs="Arial Unicode MS" w:hint="eastAsia"/>
                <w:sz w:val="22"/>
              </w:rPr>
              <w:t>辦公椅</w:t>
            </w:r>
          </w:p>
        </w:tc>
        <w:tc>
          <w:tcPr>
            <w:tcW w:w="2797" w:type="dxa"/>
            <w:vAlign w:val="center"/>
          </w:tcPr>
          <w:p w14:paraId="268A5A31" w14:textId="63643974" w:rsidR="004A07EF" w:rsidRPr="00F24F81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採用高密度海綿，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阻燃處理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(CM成型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座棉)回彈率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54%，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再附不含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氟氨化合物的中密度泡棉，表面加絲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綿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，達到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國際阻燃標準</w:t>
            </w:r>
            <w:proofErr w:type="gramEnd"/>
            <w:r w:rsidRPr="00F24F81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採用國內優質網布，經久耐用</w:t>
            </w:r>
            <w:r w:rsidRPr="00F24F81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採用韓國進口氣壓棒，行程225PX，選用優質黑色尼龍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五星腳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(承重不低於20OKG)，選用腳輪材質不低於杜邦尼龍加玻璃纖維，氣壓棒護罩</w:t>
            </w:r>
            <w:r w:rsidRPr="00F24F81">
              <w:rPr>
                <w:rFonts w:ascii="標楷體" w:eastAsia="標楷體" w:hAnsi="標楷體"/>
                <w:sz w:val="18"/>
                <w:szCs w:val="18"/>
              </w:rPr>
              <w:br/>
            </w:r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多功能蝴蝶帶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託</w:t>
            </w:r>
            <w:proofErr w:type="gramEnd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盤專用底盤，65#4公分黑色汽杆，55mm防</w:t>
            </w:r>
            <w:proofErr w:type="gramStart"/>
            <w:r w:rsidRPr="00F24F81">
              <w:rPr>
                <w:rFonts w:ascii="標楷體" w:eastAsia="標楷體" w:hAnsi="標楷體" w:hint="eastAsia"/>
                <w:sz w:val="18"/>
                <w:szCs w:val="18"/>
              </w:rPr>
              <w:t>滑靜音萬向輪</w:t>
            </w:r>
            <w:proofErr w:type="gramEnd"/>
          </w:p>
        </w:tc>
        <w:tc>
          <w:tcPr>
            <w:tcW w:w="876" w:type="dxa"/>
            <w:vAlign w:val="center"/>
          </w:tcPr>
          <w:p w14:paraId="24B2C632" w14:textId="0070361B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66B6C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796A2F12" w14:textId="297F345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99CCD9B" w14:textId="75CC2261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件</w:t>
            </w:r>
          </w:p>
        </w:tc>
        <w:tc>
          <w:tcPr>
            <w:tcW w:w="1086" w:type="dxa"/>
            <w:vAlign w:val="center"/>
          </w:tcPr>
          <w:p w14:paraId="0F88AE1F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0309C760" w14:textId="77777777" w:rsidTr="004B6723">
        <w:trPr>
          <w:cantSplit/>
          <w:trHeight w:val="567"/>
        </w:trPr>
        <w:tc>
          <w:tcPr>
            <w:tcW w:w="10919" w:type="dxa"/>
            <w:gridSpan w:val="9"/>
            <w:shd w:val="clear" w:color="auto" w:fill="D9D9D9" w:themeFill="background1" w:themeFillShade="D9"/>
            <w:vAlign w:val="center"/>
          </w:tcPr>
          <w:p w14:paraId="636A60A0" w14:textId="2E4B7338" w:rsidR="001322C7" w:rsidRPr="00735A1F" w:rsidRDefault="001322C7" w:rsidP="001322C7">
            <w:pPr>
              <w:rPr>
                <w:rFonts w:ascii="標楷體" w:eastAsia="標楷體" w:hAnsi="標楷體"/>
                <w:szCs w:val="24"/>
              </w:rPr>
            </w:pPr>
            <w:r w:rsidRPr="00D723B0">
              <w:rPr>
                <w:rFonts w:ascii="標楷體" w:eastAsia="標楷體" w:hAnsi="標楷體" w:hint="eastAsia"/>
                <w:szCs w:val="24"/>
              </w:rPr>
              <w:t>SC26-1191105校舍興建與修葺及設備購置 － 其他設備（教學設備及家具）（暑</w:t>
            </w:r>
            <w:r w:rsidRPr="003D0F31">
              <w:rPr>
                <w:rFonts w:ascii="標楷體" w:eastAsia="標楷體" w:hAnsi="標楷體" w:hint="eastAsia"/>
                <w:szCs w:val="24"/>
              </w:rPr>
              <w:t>期）</w:t>
            </w:r>
            <w:bookmarkStart w:id="6" w:name="推拉白板"/>
            <w:r w:rsidRPr="00D723B0">
              <w:rPr>
                <w:rFonts w:ascii="標楷體" w:eastAsia="標楷體" w:hAnsi="標楷體" w:hint="eastAsia"/>
                <w:b/>
                <w:bCs/>
                <w:szCs w:val="24"/>
              </w:rPr>
              <w:t>推拉白板</w:t>
            </w:r>
            <w:bookmarkEnd w:id="6"/>
          </w:p>
        </w:tc>
      </w:tr>
      <w:tr w:rsidR="004A07EF" w:rsidRPr="00E83B4B" w14:paraId="01D52AD6" w14:textId="77777777" w:rsidTr="004A07EF">
        <w:trPr>
          <w:gridAfter w:val="1"/>
          <w:wAfter w:w="30" w:type="dxa"/>
          <w:cantSplit/>
          <w:trHeight w:val="131"/>
        </w:trPr>
        <w:tc>
          <w:tcPr>
            <w:tcW w:w="1276" w:type="dxa"/>
            <w:vAlign w:val="center"/>
          </w:tcPr>
          <w:p w14:paraId="29325AE9" w14:textId="0989BB02" w:rsidR="004A07EF" w:rsidRPr="00D723B0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0BD6567F" w14:textId="37472A82" w:rsidR="004A07EF" w:rsidRPr="00D723B0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723B0">
              <w:rPr>
                <w:rFonts w:ascii="標楷體" w:eastAsia="標楷體" w:hAnsi="標楷體" w:cs="Arial Unicode MS" w:hint="eastAsia"/>
                <w:sz w:val="22"/>
              </w:rPr>
              <w:t>0</w:t>
            </w:r>
            <w:r w:rsidRPr="00D723B0">
              <w:rPr>
                <w:rFonts w:ascii="標楷體" w:eastAsia="標楷體" w:hAnsi="標楷體" w:cs="Arial Unicode MS"/>
                <w:sz w:val="22"/>
              </w:rPr>
              <w:t>000019</w:t>
            </w:r>
          </w:p>
        </w:tc>
        <w:tc>
          <w:tcPr>
            <w:tcW w:w="1653" w:type="dxa"/>
            <w:vMerge w:val="restart"/>
            <w:vAlign w:val="center"/>
          </w:tcPr>
          <w:p w14:paraId="38C0F2F2" w14:textId="0AAFED2A" w:rsidR="004A07EF" w:rsidRPr="00D723B0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推拉</w:t>
            </w:r>
            <w:r w:rsidRPr="00D723B0">
              <w:rPr>
                <w:rFonts w:ascii="標楷體" w:eastAsia="標楷體" w:hAnsi="標楷體" w:cs="Arial Unicode MS" w:hint="eastAsia"/>
                <w:sz w:val="22"/>
              </w:rPr>
              <w:t>白板</w:t>
            </w:r>
          </w:p>
        </w:tc>
        <w:tc>
          <w:tcPr>
            <w:tcW w:w="2797" w:type="dxa"/>
            <w:vMerge w:val="restart"/>
            <w:vAlign w:val="center"/>
          </w:tcPr>
          <w:p w14:paraId="5D34F937" w14:textId="41B7236E" w:rsidR="004A07EF" w:rsidRPr="004C40D3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C40D3">
              <w:rPr>
                <w:rFonts w:ascii="標楷體" w:eastAsia="標楷體" w:hAnsi="標楷體" w:hint="eastAsia"/>
                <w:sz w:val="18"/>
                <w:szCs w:val="18"/>
              </w:rPr>
              <w:t>白板要求 : 牌子: (NIPON或同標準其他牌子)，必須是搪瓷磁性</w:t>
            </w:r>
            <w:r w:rsidRPr="004C40D3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白</w:t>
            </w:r>
            <w:proofErr w:type="gramStart"/>
            <w:r w:rsidRPr="004C40D3">
              <w:rPr>
                <w:rFonts w:ascii="標楷體" w:eastAsia="標楷體" w:hAnsi="標楷體" w:hint="eastAsia"/>
                <w:sz w:val="18"/>
                <w:szCs w:val="18"/>
              </w:rPr>
              <w:t>板帶筆盆，</w:t>
            </w:r>
            <w:proofErr w:type="gramEnd"/>
            <w:r w:rsidRPr="004C40D3">
              <w:rPr>
                <w:rFonts w:ascii="標楷體" w:eastAsia="標楷體" w:hAnsi="標楷體" w:hint="eastAsia"/>
                <w:sz w:val="18"/>
                <w:szCs w:val="18"/>
              </w:rPr>
              <w:t>厚度不低於20mm的組合式框架(要蓋著互動電視)</w:t>
            </w:r>
          </w:p>
        </w:tc>
        <w:tc>
          <w:tcPr>
            <w:tcW w:w="876" w:type="dxa"/>
            <w:vMerge w:val="restart"/>
            <w:vAlign w:val="center"/>
          </w:tcPr>
          <w:p w14:paraId="5449A1E0" w14:textId="624E5036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E1B41">
              <w:rPr>
                <w:rFonts w:ascii="標楷體" w:eastAsia="標楷體" w:hAnsi="標楷體" w:cs="Arial Unicode MS" w:hint="eastAsia"/>
                <w:sz w:val="22"/>
              </w:rPr>
              <w:lastRenderedPageBreak/>
              <w:t>元</w:t>
            </w:r>
          </w:p>
        </w:tc>
        <w:tc>
          <w:tcPr>
            <w:tcW w:w="816" w:type="dxa"/>
            <w:vMerge w:val="restart"/>
            <w:vAlign w:val="center"/>
          </w:tcPr>
          <w:p w14:paraId="27D3E19F" w14:textId="41C4C0B4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25" w:type="dxa"/>
            <w:vMerge w:val="restart"/>
            <w:vAlign w:val="center"/>
          </w:tcPr>
          <w:p w14:paraId="06836309" w14:textId="3CE61E25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Merge w:val="restart"/>
            <w:vAlign w:val="center"/>
          </w:tcPr>
          <w:p w14:paraId="797B14AD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104F626E" w14:textId="77777777" w:rsidTr="004A07EF">
        <w:trPr>
          <w:gridAfter w:val="1"/>
          <w:wAfter w:w="30" w:type="dxa"/>
          <w:cantSplit/>
          <w:trHeight w:val="126"/>
        </w:trPr>
        <w:tc>
          <w:tcPr>
            <w:tcW w:w="1276" w:type="dxa"/>
            <w:vAlign w:val="center"/>
          </w:tcPr>
          <w:p w14:paraId="5DE0635F" w14:textId="12F97977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lastRenderedPageBreak/>
              <w:t>課室</w:t>
            </w:r>
          </w:p>
        </w:tc>
        <w:tc>
          <w:tcPr>
            <w:tcW w:w="1560" w:type="dxa"/>
            <w:vAlign w:val="center"/>
          </w:tcPr>
          <w:p w14:paraId="04510BA2" w14:textId="07B58D38" w:rsidR="004A07EF" w:rsidRPr="00D723B0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723B0">
              <w:rPr>
                <w:rFonts w:ascii="標楷體" w:eastAsia="標楷體" w:hAnsi="標楷體" w:cs="Arial Unicode MS" w:hint="eastAsia"/>
                <w:sz w:val="22"/>
              </w:rPr>
              <w:t>0</w:t>
            </w:r>
            <w:r w:rsidRPr="00D723B0">
              <w:rPr>
                <w:rFonts w:ascii="標楷體" w:eastAsia="標楷體" w:hAnsi="標楷體" w:cs="Arial Unicode MS"/>
                <w:sz w:val="22"/>
              </w:rPr>
              <w:t>000019</w:t>
            </w:r>
          </w:p>
        </w:tc>
        <w:tc>
          <w:tcPr>
            <w:tcW w:w="1653" w:type="dxa"/>
            <w:vMerge/>
            <w:vAlign w:val="center"/>
          </w:tcPr>
          <w:p w14:paraId="3437EA58" w14:textId="77777777" w:rsidR="004A07EF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025F70D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2B8399B2" w14:textId="7777777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72AC11AF" w14:textId="7777777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4E2F667A" w14:textId="7777777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0B7B3290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4EA416D9" w14:textId="77777777" w:rsidTr="004A07EF">
        <w:trPr>
          <w:gridAfter w:val="1"/>
          <w:wAfter w:w="30" w:type="dxa"/>
          <w:cantSplit/>
          <w:trHeight w:val="126"/>
        </w:trPr>
        <w:tc>
          <w:tcPr>
            <w:tcW w:w="1276" w:type="dxa"/>
            <w:vAlign w:val="center"/>
          </w:tcPr>
          <w:p w14:paraId="507FDE91" w14:textId="39685B34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548A3AE3" w14:textId="737FBEE4" w:rsidR="004A07EF" w:rsidRPr="00D723B0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723B0">
              <w:rPr>
                <w:rFonts w:ascii="標楷體" w:eastAsia="標楷體" w:hAnsi="標楷體" w:cs="Arial Unicode MS" w:hint="eastAsia"/>
                <w:sz w:val="22"/>
              </w:rPr>
              <w:t>0</w:t>
            </w:r>
            <w:r w:rsidRPr="00D723B0">
              <w:rPr>
                <w:rFonts w:ascii="標楷體" w:eastAsia="標楷體" w:hAnsi="標楷體" w:cs="Arial Unicode MS"/>
                <w:sz w:val="22"/>
              </w:rPr>
              <w:t>000019</w:t>
            </w:r>
          </w:p>
        </w:tc>
        <w:tc>
          <w:tcPr>
            <w:tcW w:w="1653" w:type="dxa"/>
            <w:vMerge/>
            <w:vAlign w:val="center"/>
          </w:tcPr>
          <w:p w14:paraId="56020AFA" w14:textId="77777777" w:rsidR="004A07EF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76C03F8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75E11130" w14:textId="7777777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565D654F" w14:textId="7777777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58045FBD" w14:textId="7777777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3AD9BFE9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5E6FEAC1" w14:textId="77777777" w:rsidTr="004A07EF">
        <w:trPr>
          <w:gridAfter w:val="1"/>
          <w:wAfter w:w="30" w:type="dxa"/>
          <w:cantSplit/>
          <w:trHeight w:val="126"/>
        </w:trPr>
        <w:tc>
          <w:tcPr>
            <w:tcW w:w="1276" w:type="dxa"/>
            <w:vAlign w:val="center"/>
          </w:tcPr>
          <w:p w14:paraId="080D6E6F" w14:textId="5D7DEE63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06524583" w14:textId="432F33E4" w:rsidR="004A07EF" w:rsidRPr="00D723B0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723B0">
              <w:rPr>
                <w:rFonts w:ascii="標楷體" w:eastAsia="標楷體" w:hAnsi="標楷體" w:cs="Arial Unicode MS" w:hint="eastAsia"/>
                <w:sz w:val="22"/>
              </w:rPr>
              <w:t>0</w:t>
            </w:r>
            <w:r w:rsidRPr="00D723B0">
              <w:rPr>
                <w:rFonts w:ascii="標楷體" w:eastAsia="標楷體" w:hAnsi="標楷體" w:cs="Arial Unicode MS"/>
                <w:sz w:val="22"/>
              </w:rPr>
              <w:t>000019</w:t>
            </w:r>
          </w:p>
        </w:tc>
        <w:tc>
          <w:tcPr>
            <w:tcW w:w="1653" w:type="dxa"/>
            <w:vMerge/>
            <w:vAlign w:val="center"/>
          </w:tcPr>
          <w:p w14:paraId="1D415403" w14:textId="77777777" w:rsidR="004A07EF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E40AB03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41ED8D92" w14:textId="7777777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515D0111" w14:textId="7777777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77FEB9A5" w14:textId="7777777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0224F24B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53D64623" w14:textId="77777777" w:rsidTr="004A07EF">
        <w:trPr>
          <w:gridAfter w:val="1"/>
          <w:wAfter w:w="30" w:type="dxa"/>
          <w:cantSplit/>
          <w:trHeight w:val="126"/>
        </w:trPr>
        <w:tc>
          <w:tcPr>
            <w:tcW w:w="1276" w:type="dxa"/>
            <w:vAlign w:val="center"/>
          </w:tcPr>
          <w:p w14:paraId="068DE136" w14:textId="5AE25F20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0C0578BC" w14:textId="39683667" w:rsidR="004A07EF" w:rsidRPr="00D723B0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723B0">
              <w:rPr>
                <w:rFonts w:ascii="標楷體" w:eastAsia="標楷體" w:hAnsi="標楷體" w:cs="Arial Unicode MS" w:hint="eastAsia"/>
                <w:sz w:val="22"/>
              </w:rPr>
              <w:t>0</w:t>
            </w:r>
            <w:r w:rsidRPr="00D723B0">
              <w:rPr>
                <w:rFonts w:ascii="標楷體" w:eastAsia="標楷體" w:hAnsi="標楷體" w:cs="Arial Unicode MS"/>
                <w:sz w:val="22"/>
              </w:rPr>
              <w:t>000019</w:t>
            </w:r>
          </w:p>
        </w:tc>
        <w:tc>
          <w:tcPr>
            <w:tcW w:w="1653" w:type="dxa"/>
            <w:vMerge/>
            <w:vAlign w:val="center"/>
          </w:tcPr>
          <w:p w14:paraId="48F58CE7" w14:textId="77777777" w:rsidR="004A07EF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F2B5423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0C476A81" w14:textId="7777777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2ACD9BA6" w14:textId="7777777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2CD8FF68" w14:textId="7777777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1BCAF2EE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772AC973" w14:textId="77777777" w:rsidTr="004A07EF">
        <w:trPr>
          <w:gridAfter w:val="1"/>
          <w:wAfter w:w="30" w:type="dxa"/>
          <w:cantSplit/>
          <w:trHeight w:val="126"/>
        </w:trPr>
        <w:tc>
          <w:tcPr>
            <w:tcW w:w="1276" w:type="dxa"/>
            <w:vAlign w:val="center"/>
          </w:tcPr>
          <w:p w14:paraId="5E4D96F6" w14:textId="40F8B588" w:rsidR="004A07EF" w:rsidRPr="001245E4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61A54AEF" w14:textId="205902B1" w:rsidR="004A07EF" w:rsidRPr="00D723B0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723B0">
              <w:rPr>
                <w:rFonts w:ascii="標楷體" w:eastAsia="標楷體" w:hAnsi="標楷體" w:cs="Arial Unicode MS" w:hint="eastAsia"/>
                <w:sz w:val="22"/>
              </w:rPr>
              <w:t>0</w:t>
            </w:r>
            <w:r w:rsidRPr="00D723B0">
              <w:rPr>
                <w:rFonts w:ascii="標楷體" w:eastAsia="標楷體" w:hAnsi="標楷體" w:cs="Arial Unicode MS"/>
                <w:sz w:val="22"/>
              </w:rPr>
              <w:t>000019</w:t>
            </w:r>
          </w:p>
        </w:tc>
        <w:tc>
          <w:tcPr>
            <w:tcW w:w="1653" w:type="dxa"/>
            <w:vMerge/>
            <w:vAlign w:val="center"/>
          </w:tcPr>
          <w:p w14:paraId="1D389E6C" w14:textId="77777777" w:rsidR="004A07EF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02268C8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631A8870" w14:textId="7777777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0BF10AFB" w14:textId="7777777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393EEDF1" w14:textId="77777777" w:rsidR="004A07E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3E3AF737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6C4523FC" w14:textId="77777777" w:rsidTr="004A07EF">
        <w:trPr>
          <w:gridAfter w:val="1"/>
          <w:wAfter w:w="30" w:type="dxa"/>
          <w:cantSplit/>
          <w:trHeight w:val="131"/>
        </w:trPr>
        <w:tc>
          <w:tcPr>
            <w:tcW w:w="1276" w:type="dxa"/>
            <w:vAlign w:val="center"/>
          </w:tcPr>
          <w:p w14:paraId="69D8FC20" w14:textId="6143944B" w:rsidR="004A07EF" w:rsidRPr="00D723B0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444D5429" w14:textId="34A4ABA1" w:rsidR="004A07EF" w:rsidRPr="00D723B0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723B0">
              <w:rPr>
                <w:rFonts w:ascii="標楷體" w:eastAsia="標楷體" w:hAnsi="標楷體" w:cs="Arial Unicode MS" w:hint="eastAsia"/>
                <w:sz w:val="22"/>
              </w:rPr>
              <w:t>0</w:t>
            </w:r>
            <w:r w:rsidRPr="00D723B0">
              <w:rPr>
                <w:rFonts w:ascii="標楷體" w:eastAsia="標楷體" w:hAnsi="標楷體" w:cs="Arial Unicode MS"/>
                <w:sz w:val="22"/>
              </w:rPr>
              <w:t>000019</w:t>
            </w:r>
          </w:p>
        </w:tc>
        <w:tc>
          <w:tcPr>
            <w:tcW w:w="1653" w:type="dxa"/>
            <w:vMerge w:val="restart"/>
            <w:vAlign w:val="center"/>
          </w:tcPr>
          <w:p w14:paraId="65A26F07" w14:textId="485F2D32" w:rsidR="004A07EF" w:rsidRPr="00D723B0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723B0">
              <w:rPr>
                <w:rFonts w:ascii="標楷體" w:eastAsia="標楷體" w:hAnsi="標楷體" w:cs="Arial Unicode MS" w:hint="eastAsia"/>
                <w:sz w:val="22"/>
              </w:rPr>
              <w:t>辦公桌</w:t>
            </w:r>
          </w:p>
        </w:tc>
        <w:tc>
          <w:tcPr>
            <w:tcW w:w="2797" w:type="dxa"/>
            <w:vMerge w:val="restart"/>
            <w:vAlign w:val="center"/>
          </w:tcPr>
          <w:p w14:paraId="238A39FC" w14:textId="6F5377B8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供應課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室木制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辦公桌，</w:t>
            </w:r>
            <w:r w:rsidRPr="0052332F">
              <w:rPr>
                <w:rFonts w:ascii="標楷體" w:eastAsia="標楷體" w:hAnsi="標楷體" w:hint="eastAsia"/>
                <w:szCs w:val="24"/>
              </w:rPr>
              <w:t>尺寸可現場量度</w:t>
            </w:r>
          </w:p>
        </w:tc>
        <w:tc>
          <w:tcPr>
            <w:tcW w:w="876" w:type="dxa"/>
            <w:vMerge w:val="restart"/>
            <w:vAlign w:val="center"/>
          </w:tcPr>
          <w:p w14:paraId="08DF353E" w14:textId="4059FCAA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CE1B41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Merge w:val="restart"/>
            <w:vAlign w:val="center"/>
          </w:tcPr>
          <w:p w14:paraId="760A43F1" w14:textId="519D89A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25" w:type="dxa"/>
            <w:vMerge w:val="restart"/>
            <w:vAlign w:val="center"/>
          </w:tcPr>
          <w:p w14:paraId="02DD6C24" w14:textId="02B8EB4D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Merge w:val="restart"/>
            <w:vAlign w:val="center"/>
          </w:tcPr>
          <w:p w14:paraId="038A50A9" w14:textId="77777777" w:rsidR="004A07EF" w:rsidRPr="00735A1F" w:rsidRDefault="004A07EF" w:rsidP="004A07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641B7C46" w14:textId="77777777" w:rsidTr="004B6723">
        <w:trPr>
          <w:gridAfter w:val="1"/>
          <w:wAfter w:w="30" w:type="dxa"/>
          <w:cantSplit/>
          <w:trHeight w:val="126"/>
        </w:trPr>
        <w:tc>
          <w:tcPr>
            <w:tcW w:w="1276" w:type="dxa"/>
            <w:vAlign w:val="center"/>
          </w:tcPr>
          <w:p w14:paraId="2CBD760D" w14:textId="3B54CA17" w:rsidR="001322C7" w:rsidRPr="001245E4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7B66A1A4" w14:textId="3ED996F8" w:rsidR="001322C7" w:rsidRPr="00D723B0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723B0">
              <w:rPr>
                <w:rFonts w:ascii="標楷體" w:eastAsia="標楷體" w:hAnsi="標楷體" w:cs="Arial Unicode MS" w:hint="eastAsia"/>
                <w:sz w:val="22"/>
              </w:rPr>
              <w:t>0</w:t>
            </w:r>
            <w:r w:rsidRPr="00D723B0">
              <w:rPr>
                <w:rFonts w:ascii="標楷體" w:eastAsia="標楷體" w:hAnsi="標楷體" w:cs="Arial Unicode MS"/>
                <w:sz w:val="22"/>
              </w:rPr>
              <w:t>000019</w:t>
            </w:r>
          </w:p>
        </w:tc>
        <w:tc>
          <w:tcPr>
            <w:tcW w:w="1653" w:type="dxa"/>
            <w:vMerge/>
            <w:vAlign w:val="center"/>
          </w:tcPr>
          <w:p w14:paraId="2B541760" w14:textId="77777777" w:rsidR="001322C7" w:rsidRPr="00D723B0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4118F05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40A8A828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2147CB3E" w14:textId="77777777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5A4CD2A7" w14:textId="77777777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503A354C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276E5F4B" w14:textId="77777777" w:rsidTr="004B6723">
        <w:trPr>
          <w:gridAfter w:val="1"/>
          <w:wAfter w:w="30" w:type="dxa"/>
          <w:cantSplit/>
          <w:trHeight w:val="126"/>
        </w:trPr>
        <w:tc>
          <w:tcPr>
            <w:tcW w:w="1276" w:type="dxa"/>
            <w:vAlign w:val="center"/>
          </w:tcPr>
          <w:p w14:paraId="0D7B7734" w14:textId="54F5EC4C" w:rsidR="001322C7" w:rsidRPr="001245E4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5498BD56" w14:textId="7976FB3E" w:rsidR="001322C7" w:rsidRPr="00D723B0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723B0">
              <w:rPr>
                <w:rFonts w:ascii="標楷體" w:eastAsia="標楷體" w:hAnsi="標楷體" w:cs="Arial Unicode MS" w:hint="eastAsia"/>
                <w:sz w:val="22"/>
              </w:rPr>
              <w:t>0</w:t>
            </w:r>
            <w:r w:rsidRPr="00D723B0">
              <w:rPr>
                <w:rFonts w:ascii="標楷體" w:eastAsia="標楷體" w:hAnsi="標楷體" w:cs="Arial Unicode MS"/>
                <w:sz w:val="22"/>
              </w:rPr>
              <w:t>000019</w:t>
            </w:r>
          </w:p>
        </w:tc>
        <w:tc>
          <w:tcPr>
            <w:tcW w:w="1653" w:type="dxa"/>
            <w:vMerge/>
            <w:vAlign w:val="center"/>
          </w:tcPr>
          <w:p w14:paraId="02A475F8" w14:textId="77777777" w:rsidR="001322C7" w:rsidRPr="00D723B0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A4E69E1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2D40E530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2DA52400" w14:textId="77777777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3362EB5E" w14:textId="77777777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74EC470B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299DDF23" w14:textId="77777777" w:rsidTr="004B6723">
        <w:trPr>
          <w:gridAfter w:val="1"/>
          <w:wAfter w:w="30" w:type="dxa"/>
          <w:cantSplit/>
          <w:trHeight w:val="126"/>
        </w:trPr>
        <w:tc>
          <w:tcPr>
            <w:tcW w:w="1276" w:type="dxa"/>
            <w:vAlign w:val="center"/>
          </w:tcPr>
          <w:p w14:paraId="504A821B" w14:textId="3F0A3EB4" w:rsidR="001322C7" w:rsidRPr="001245E4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556E390C" w14:textId="071466CC" w:rsidR="001322C7" w:rsidRPr="00D723B0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723B0">
              <w:rPr>
                <w:rFonts w:ascii="標楷體" w:eastAsia="標楷體" w:hAnsi="標楷體" w:cs="Arial Unicode MS" w:hint="eastAsia"/>
                <w:sz w:val="22"/>
              </w:rPr>
              <w:t>0</w:t>
            </w:r>
            <w:r w:rsidRPr="00D723B0">
              <w:rPr>
                <w:rFonts w:ascii="標楷體" w:eastAsia="標楷體" w:hAnsi="標楷體" w:cs="Arial Unicode MS"/>
                <w:sz w:val="22"/>
              </w:rPr>
              <w:t>000019</w:t>
            </w:r>
          </w:p>
        </w:tc>
        <w:tc>
          <w:tcPr>
            <w:tcW w:w="1653" w:type="dxa"/>
            <w:vMerge/>
            <w:vAlign w:val="center"/>
          </w:tcPr>
          <w:p w14:paraId="008F6924" w14:textId="77777777" w:rsidR="001322C7" w:rsidRPr="00D723B0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8C12D26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45EDBE95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4CB52CD0" w14:textId="77777777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5D84FF14" w14:textId="77777777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523A8219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64C63202" w14:textId="77777777" w:rsidTr="004B6723">
        <w:trPr>
          <w:gridAfter w:val="1"/>
          <w:wAfter w:w="30" w:type="dxa"/>
          <w:cantSplit/>
          <w:trHeight w:val="126"/>
        </w:trPr>
        <w:tc>
          <w:tcPr>
            <w:tcW w:w="1276" w:type="dxa"/>
            <w:vAlign w:val="center"/>
          </w:tcPr>
          <w:p w14:paraId="28860454" w14:textId="2E2132B1" w:rsidR="001322C7" w:rsidRPr="001245E4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3860D059" w14:textId="4AA28AF7" w:rsidR="001322C7" w:rsidRPr="00D723B0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723B0">
              <w:rPr>
                <w:rFonts w:ascii="標楷體" w:eastAsia="標楷體" w:hAnsi="標楷體" w:cs="Arial Unicode MS" w:hint="eastAsia"/>
                <w:sz w:val="22"/>
              </w:rPr>
              <w:t>0</w:t>
            </w:r>
            <w:r w:rsidRPr="00D723B0">
              <w:rPr>
                <w:rFonts w:ascii="標楷體" w:eastAsia="標楷體" w:hAnsi="標楷體" w:cs="Arial Unicode MS"/>
                <w:sz w:val="22"/>
              </w:rPr>
              <w:t>000019</w:t>
            </w:r>
          </w:p>
        </w:tc>
        <w:tc>
          <w:tcPr>
            <w:tcW w:w="1653" w:type="dxa"/>
            <w:vMerge/>
            <w:vAlign w:val="center"/>
          </w:tcPr>
          <w:p w14:paraId="7525CB42" w14:textId="77777777" w:rsidR="001322C7" w:rsidRPr="00D723B0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5F39684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2CE22364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7A747A35" w14:textId="77777777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61813D03" w14:textId="77777777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360E7C60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06A53414" w14:textId="77777777" w:rsidTr="004B6723">
        <w:trPr>
          <w:gridAfter w:val="1"/>
          <w:wAfter w:w="30" w:type="dxa"/>
          <w:cantSplit/>
          <w:trHeight w:val="126"/>
        </w:trPr>
        <w:tc>
          <w:tcPr>
            <w:tcW w:w="1276" w:type="dxa"/>
            <w:vAlign w:val="center"/>
          </w:tcPr>
          <w:p w14:paraId="22796D57" w14:textId="7828083F" w:rsidR="001322C7" w:rsidRPr="001245E4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1245E4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27646AB0" w14:textId="32D1514C" w:rsidR="001322C7" w:rsidRPr="00D723B0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D723B0">
              <w:rPr>
                <w:rFonts w:ascii="標楷體" w:eastAsia="標楷體" w:hAnsi="標楷體" w:cs="Arial Unicode MS" w:hint="eastAsia"/>
                <w:sz w:val="22"/>
              </w:rPr>
              <w:t>0</w:t>
            </w:r>
            <w:r w:rsidRPr="00D723B0">
              <w:rPr>
                <w:rFonts w:ascii="標楷體" w:eastAsia="標楷體" w:hAnsi="標楷體" w:cs="Arial Unicode MS"/>
                <w:sz w:val="22"/>
              </w:rPr>
              <w:t>000019</w:t>
            </w:r>
          </w:p>
        </w:tc>
        <w:tc>
          <w:tcPr>
            <w:tcW w:w="1653" w:type="dxa"/>
            <w:vMerge/>
            <w:vAlign w:val="center"/>
          </w:tcPr>
          <w:p w14:paraId="525DB1BC" w14:textId="77777777" w:rsidR="001322C7" w:rsidRPr="00D723B0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F78644B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14:paraId="78AC79C5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14:paraId="0BC86365" w14:textId="77777777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14:paraId="2199D1AA" w14:textId="77777777" w:rsidR="001322C7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Merge/>
            <w:vAlign w:val="center"/>
          </w:tcPr>
          <w:p w14:paraId="250D3489" w14:textId="77777777" w:rsidR="001322C7" w:rsidRPr="00735A1F" w:rsidRDefault="001322C7" w:rsidP="001322C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1CDA1EF8" w14:textId="77777777" w:rsidTr="00E324A5">
        <w:trPr>
          <w:cantSplit/>
          <w:trHeight w:val="567"/>
        </w:trPr>
        <w:tc>
          <w:tcPr>
            <w:tcW w:w="10919" w:type="dxa"/>
            <w:gridSpan w:val="9"/>
            <w:shd w:val="clear" w:color="auto" w:fill="E7E6E6" w:themeFill="background2"/>
            <w:vAlign w:val="center"/>
          </w:tcPr>
          <w:p w14:paraId="7F3E8751" w14:textId="29C9D654" w:rsidR="001322C7" w:rsidRPr="00735A1F" w:rsidRDefault="001322C7" w:rsidP="001322C7">
            <w:pPr>
              <w:rPr>
                <w:rFonts w:ascii="標楷體" w:eastAsia="標楷體" w:hAnsi="標楷體"/>
                <w:szCs w:val="24"/>
              </w:rPr>
            </w:pPr>
            <w:r w:rsidRPr="0045264D">
              <w:rPr>
                <w:rFonts w:ascii="標楷體" w:eastAsia="標楷體" w:hAnsi="標楷體"/>
                <w:szCs w:val="24"/>
              </w:rPr>
              <w:t>SC26-1191575</w:t>
            </w:r>
            <w:r>
              <w:rPr>
                <w:rFonts w:ascii="標楷體" w:eastAsia="標楷體" w:hAnsi="標楷體"/>
                <w:szCs w:val="24"/>
              </w:rPr>
              <w:tab/>
            </w:r>
            <w:bookmarkStart w:id="7" w:name="人工智能實驗教室"/>
            <w:r w:rsidRPr="00595AFB">
              <w:rPr>
                <w:rFonts w:ascii="標楷體" w:eastAsia="標楷體" w:hAnsi="標楷體" w:hint="eastAsia"/>
                <w:b/>
                <w:bCs/>
                <w:szCs w:val="24"/>
              </w:rPr>
              <w:t>人工智能實驗教室</w:t>
            </w:r>
            <w:bookmarkEnd w:id="7"/>
          </w:p>
        </w:tc>
      </w:tr>
      <w:tr w:rsidR="004A07EF" w:rsidRPr="00E83B4B" w14:paraId="72CA1A88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4717E975" w14:textId="35B02771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B640C36" w14:textId="77777777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4835643C" w14:textId="097673E2" w:rsidR="004A07EF" w:rsidRPr="0045264D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6C2C1F">
              <w:rPr>
                <w:rFonts w:ascii="標楷體" w:eastAsia="標楷體" w:hAnsi="標楷體" w:cs="Arial Unicode MS" w:hint="eastAsia"/>
                <w:sz w:val="22"/>
              </w:rPr>
              <w:t>AIGC 教學平台</w:t>
            </w:r>
          </w:p>
        </w:tc>
        <w:tc>
          <w:tcPr>
            <w:tcW w:w="2797" w:type="dxa"/>
            <w:vAlign w:val="center"/>
          </w:tcPr>
          <w:p w14:paraId="43532BF0" w14:textId="73EDC939" w:rsidR="004A07EF" w:rsidRPr="006C2C1F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供應</w:t>
            </w:r>
            <w:r w:rsidRPr="006C2C1F">
              <w:rPr>
                <w:rFonts w:ascii="標楷體" w:eastAsia="標楷體" w:hAnsi="標楷體" w:hint="eastAsia"/>
                <w:sz w:val="18"/>
                <w:szCs w:val="18"/>
              </w:rPr>
              <w:t>AIGC</w:t>
            </w:r>
            <w:proofErr w:type="gramStart"/>
            <w:r w:rsidRPr="006C2C1F">
              <w:rPr>
                <w:rFonts w:ascii="標楷體" w:eastAsia="標楷體" w:hAnsi="標楷體" w:hint="eastAsia"/>
                <w:sz w:val="18"/>
                <w:szCs w:val="18"/>
              </w:rPr>
              <w:t>算力實踐</w:t>
            </w:r>
            <w:proofErr w:type="gramEnd"/>
            <w:r w:rsidRPr="006C2C1F">
              <w:rPr>
                <w:rFonts w:ascii="標楷體" w:eastAsia="標楷體" w:hAnsi="標楷體" w:hint="eastAsia"/>
                <w:sz w:val="18"/>
                <w:szCs w:val="18"/>
              </w:rPr>
              <w:t>教學平</w:t>
            </w:r>
            <w:proofErr w:type="gramStart"/>
            <w:r w:rsidRPr="006C2C1F">
              <w:rPr>
                <w:rFonts w:ascii="標楷體" w:eastAsia="標楷體" w:hAnsi="標楷體" w:hint="eastAsia"/>
                <w:sz w:val="18"/>
                <w:szCs w:val="18"/>
              </w:rPr>
              <w:t>臺</w:t>
            </w:r>
            <w:proofErr w:type="gramEnd"/>
          </w:p>
        </w:tc>
        <w:tc>
          <w:tcPr>
            <w:tcW w:w="876" w:type="dxa"/>
            <w:vAlign w:val="center"/>
          </w:tcPr>
          <w:p w14:paraId="68C95D5E" w14:textId="2CDA1861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A6D7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00FCE6C" w14:textId="4524DD5F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96EAE98" w14:textId="12515358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1086" w:type="dxa"/>
            <w:vAlign w:val="center"/>
          </w:tcPr>
          <w:p w14:paraId="362CE140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138A7A93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327ADF19" w14:textId="41E5DD90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ECD878B" w14:textId="77777777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1DD5A196" w14:textId="062F7682" w:rsidR="004A07EF" w:rsidRPr="0045264D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45264D">
              <w:rPr>
                <w:rFonts w:ascii="標楷體" w:eastAsia="標楷體" w:hAnsi="標楷體" w:cs="Arial Unicode MS" w:hint="eastAsia"/>
                <w:sz w:val="22"/>
              </w:rPr>
              <w:t>互動教學軟件 - 人工智能教學平台(年費設備)</w:t>
            </w:r>
          </w:p>
        </w:tc>
        <w:tc>
          <w:tcPr>
            <w:tcW w:w="2797" w:type="dxa"/>
            <w:vAlign w:val="center"/>
          </w:tcPr>
          <w:p w14:paraId="27A4B2EA" w14:textId="4C84032E" w:rsidR="004A07EF" w:rsidRPr="006C2C1F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供應</w:t>
            </w:r>
            <w:r w:rsidRPr="006C2C1F">
              <w:rPr>
                <w:rFonts w:ascii="標楷體" w:eastAsia="標楷體" w:hAnsi="標楷體" w:hint="eastAsia"/>
                <w:sz w:val="18"/>
                <w:szCs w:val="18"/>
              </w:rPr>
              <w:t>AIGC創作工坊</w:t>
            </w:r>
          </w:p>
        </w:tc>
        <w:tc>
          <w:tcPr>
            <w:tcW w:w="876" w:type="dxa"/>
            <w:vAlign w:val="center"/>
          </w:tcPr>
          <w:p w14:paraId="7470700E" w14:textId="45E60187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A6D7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887BA01" w14:textId="3DC459DD" w:rsidR="004A07EF" w:rsidRPr="008158E3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25" w:type="dxa"/>
            <w:vAlign w:val="center"/>
          </w:tcPr>
          <w:p w14:paraId="29F78804" w14:textId="1FAE3583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級/年</w:t>
            </w:r>
          </w:p>
        </w:tc>
        <w:tc>
          <w:tcPr>
            <w:tcW w:w="1086" w:type="dxa"/>
            <w:vAlign w:val="center"/>
          </w:tcPr>
          <w:p w14:paraId="1829B827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576F30A9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4CAD240E" w14:textId="228D938A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94D0607" w14:textId="6DD514D8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B-3-01 B座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95AF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0AED0553" w14:textId="76C7AEB1" w:rsidR="004A07EF" w:rsidRPr="0045264D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spellStart"/>
            <w:r w:rsidRPr="008158E3">
              <w:rPr>
                <w:rFonts w:ascii="標楷體" w:eastAsia="標楷體" w:hAnsi="標楷體" w:cs="Arial Unicode MS"/>
                <w:sz w:val="22"/>
              </w:rPr>
              <w:t>enjoyAI</w:t>
            </w:r>
            <w:proofErr w:type="spellEnd"/>
          </w:p>
        </w:tc>
        <w:tc>
          <w:tcPr>
            <w:tcW w:w="2797" w:type="dxa"/>
            <w:vAlign w:val="center"/>
          </w:tcPr>
          <w:p w14:paraId="41F1FF45" w14:textId="5514E580" w:rsidR="004A07EF" w:rsidRPr="006C2C1F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供應</w:t>
            </w:r>
            <w:r w:rsidRPr="006C2C1F">
              <w:rPr>
                <w:rFonts w:ascii="標楷體" w:eastAsia="標楷體" w:hAnsi="標楷體"/>
                <w:sz w:val="18"/>
                <w:szCs w:val="18"/>
              </w:rPr>
              <w:t xml:space="preserve">Enjoy AI 2026 </w:t>
            </w:r>
            <w:r w:rsidRPr="006C2C1F">
              <w:rPr>
                <w:rFonts w:ascii="標楷體" w:eastAsia="標楷體" w:hAnsi="標楷體" w:hint="eastAsia"/>
                <w:sz w:val="18"/>
                <w:szCs w:val="18"/>
              </w:rPr>
              <w:t>比賽機械人套件</w:t>
            </w:r>
          </w:p>
        </w:tc>
        <w:tc>
          <w:tcPr>
            <w:tcW w:w="876" w:type="dxa"/>
            <w:vAlign w:val="center"/>
          </w:tcPr>
          <w:p w14:paraId="7BDAC3CB" w14:textId="23D56C0A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A6D7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29638C3" w14:textId="656E4FE4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825" w:type="dxa"/>
            <w:vAlign w:val="center"/>
          </w:tcPr>
          <w:p w14:paraId="280C479D" w14:textId="57470B0E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A242367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42D465B0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5FAAA22D" w14:textId="21DAE9E5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01C8FEF" w14:textId="00C9EA83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B-3-01 B座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95AF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52CA99C4" w14:textId="550B33AA" w:rsidR="004A07EF" w:rsidRPr="0045264D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8158E3">
              <w:rPr>
                <w:rFonts w:ascii="標楷體" w:eastAsia="標楷體" w:hAnsi="標楷體" w:cs="Arial Unicode MS" w:hint="eastAsia"/>
                <w:sz w:val="22"/>
              </w:rPr>
              <w:t>機械狗</w:t>
            </w:r>
          </w:p>
        </w:tc>
        <w:tc>
          <w:tcPr>
            <w:tcW w:w="2797" w:type="dxa"/>
            <w:vAlign w:val="center"/>
          </w:tcPr>
          <w:p w14:paraId="4179DB28" w14:textId="35731ED5" w:rsidR="004A07EF" w:rsidRPr="006C2C1F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供應</w:t>
            </w:r>
            <w:r w:rsidRPr="00E324A5">
              <w:rPr>
                <w:rFonts w:ascii="標楷體" w:eastAsia="標楷體" w:hAnsi="標楷體" w:hint="eastAsia"/>
                <w:sz w:val="18"/>
                <w:szCs w:val="18"/>
              </w:rPr>
              <w:t>機械</w:t>
            </w:r>
            <w:proofErr w:type="gramStart"/>
            <w:r w:rsidRPr="00E324A5">
              <w:rPr>
                <w:rFonts w:ascii="標楷體" w:eastAsia="標楷體" w:hAnsi="標楷體" w:hint="eastAsia"/>
                <w:sz w:val="18"/>
                <w:szCs w:val="18"/>
              </w:rPr>
              <w:t>狗連控制手柄</w:t>
            </w:r>
            <w:proofErr w:type="gramEnd"/>
          </w:p>
        </w:tc>
        <w:tc>
          <w:tcPr>
            <w:tcW w:w="876" w:type="dxa"/>
            <w:vAlign w:val="center"/>
          </w:tcPr>
          <w:p w14:paraId="7AD95708" w14:textId="4D9E86DC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A6D7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7EECD560" w14:textId="754514D2" w:rsidR="004A07EF" w:rsidRPr="00B27395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B27395">
              <w:rPr>
                <w:rFonts w:ascii="標楷體" w:eastAsia="標楷體" w:hAnsi="標楷體" w:hint="eastAsia"/>
                <w:strike/>
                <w:szCs w:val="24"/>
              </w:rPr>
              <w:t>8</w:t>
            </w:r>
            <w:r w:rsidR="00B27395">
              <w:rPr>
                <w:rFonts w:ascii="標楷體" w:eastAsia="標楷體" w:hAnsi="標楷體"/>
                <w:szCs w:val="24"/>
              </w:rPr>
              <w:t xml:space="preserve">  </w:t>
            </w:r>
            <w:r w:rsidR="00B27395" w:rsidRPr="00B27395">
              <w:rPr>
                <w:rFonts w:ascii="標楷體" w:eastAsia="標楷體" w:hAnsi="標楷體"/>
                <w:color w:val="FF0000"/>
                <w:sz w:val="32"/>
                <w:szCs w:val="32"/>
              </w:rPr>
              <w:t>6</w:t>
            </w:r>
            <w:proofErr w:type="gramEnd"/>
          </w:p>
        </w:tc>
        <w:tc>
          <w:tcPr>
            <w:tcW w:w="825" w:type="dxa"/>
            <w:vAlign w:val="center"/>
          </w:tcPr>
          <w:p w14:paraId="5EC2AD4C" w14:textId="47A55E31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D7F2C53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210C3D4D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694DDC63" w14:textId="77777777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B0CBECB" w14:textId="77777777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6300631C" w14:textId="124647D0" w:rsidR="004A07EF" w:rsidRPr="0045264D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8158E3">
              <w:rPr>
                <w:rFonts w:ascii="標楷體" w:eastAsia="標楷體" w:hAnsi="標楷體" w:cs="Arial Unicode MS" w:hint="eastAsia"/>
                <w:sz w:val="22"/>
              </w:rPr>
              <w:t>AI機械狗課程</w:t>
            </w:r>
          </w:p>
        </w:tc>
        <w:tc>
          <w:tcPr>
            <w:tcW w:w="2797" w:type="dxa"/>
            <w:vAlign w:val="center"/>
          </w:tcPr>
          <w:p w14:paraId="20E722A2" w14:textId="6A25204E" w:rsidR="004A07EF" w:rsidRPr="006C2C1F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供應</w:t>
            </w:r>
            <w:r w:rsidRPr="00E324A5">
              <w:rPr>
                <w:rFonts w:ascii="標楷體" w:eastAsia="標楷體" w:hAnsi="標楷體" w:hint="eastAsia"/>
                <w:sz w:val="18"/>
                <w:szCs w:val="18"/>
              </w:rPr>
              <w:t>AI+機械狗課程</w:t>
            </w:r>
          </w:p>
        </w:tc>
        <w:tc>
          <w:tcPr>
            <w:tcW w:w="876" w:type="dxa"/>
            <w:vAlign w:val="center"/>
          </w:tcPr>
          <w:p w14:paraId="5E28652F" w14:textId="55A88DD9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A6D7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4EBEAF17" w14:textId="2D3DB069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44FD83B" w14:textId="5615366D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626FEDE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65136161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6D9884B8" w14:textId="39B61230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0F286734" w14:textId="15EBE333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B-3-03 B座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95AF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1C0C0026" w14:textId="36CC7D5A" w:rsidR="004A07EF" w:rsidRPr="0045264D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8158E3">
              <w:rPr>
                <w:rFonts w:ascii="標楷體" w:eastAsia="標楷體" w:hAnsi="標楷體" w:cs="Arial Unicode MS" w:hint="eastAsia"/>
                <w:sz w:val="22"/>
              </w:rPr>
              <w:t>AI</w:t>
            </w:r>
            <w:proofErr w:type="gramStart"/>
            <w:r w:rsidRPr="008158E3">
              <w:rPr>
                <w:rFonts w:ascii="標楷體" w:eastAsia="標楷體" w:hAnsi="標楷體" w:cs="Arial Unicode MS" w:hint="eastAsia"/>
                <w:sz w:val="22"/>
              </w:rPr>
              <w:t>算力電腦</w:t>
            </w:r>
            <w:proofErr w:type="gramEnd"/>
          </w:p>
        </w:tc>
        <w:tc>
          <w:tcPr>
            <w:tcW w:w="2797" w:type="dxa"/>
            <w:vAlign w:val="center"/>
          </w:tcPr>
          <w:p w14:paraId="136E6582" w14:textId="58157489" w:rsidR="004A07EF" w:rsidRPr="005E0193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供應</w:t>
            </w:r>
            <w:proofErr w:type="gramStart"/>
            <w:r w:rsidRPr="005E0193">
              <w:rPr>
                <w:rFonts w:ascii="標楷體" w:eastAsia="標楷體" w:hAnsi="標楷體" w:hint="eastAsia"/>
                <w:sz w:val="18"/>
                <w:szCs w:val="18"/>
              </w:rPr>
              <w:t>帶算力</w:t>
            </w:r>
            <w:proofErr w:type="gramEnd"/>
            <w:r w:rsidRPr="005E0193">
              <w:rPr>
                <w:rFonts w:ascii="標楷體" w:eastAsia="標楷體" w:hAnsi="標楷體" w:hint="eastAsia"/>
                <w:sz w:val="18"/>
                <w:szCs w:val="18"/>
              </w:rPr>
              <w:t>手提電腦（連軟件）</w:t>
            </w:r>
          </w:p>
        </w:tc>
        <w:tc>
          <w:tcPr>
            <w:tcW w:w="876" w:type="dxa"/>
            <w:vAlign w:val="center"/>
          </w:tcPr>
          <w:p w14:paraId="0D38EC72" w14:textId="3E569533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A6D7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BD37813" w14:textId="4CFC2F10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5AB2669D" w14:textId="16F36C3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09177C97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4803834A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338BACBE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106EBB16" w14:textId="7777777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030BE81A" w14:textId="333B4486" w:rsidR="004A07EF" w:rsidRPr="0045264D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人工智能教學平台(年費設備)</w:t>
            </w:r>
          </w:p>
        </w:tc>
        <w:tc>
          <w:tcPr>
            <w:tcW w:w="2797" w:type="dxa"/>
            <w:vAlign w:val="center"/>
          </w:tcPr>
          <w:p w14:paraId="7AD3EE41" w14:textId="207490E7" w:rsidR="004A07EF" w:rsidRPr="006C2C1F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供應</w:t>
            </w:r>
            <w:r w:rsidRPr="005E0193">
              <w:rPr>
                <w:rFonts w:ascii="標楷體" w:eastAsia="標楷體" w:hAnsi="標楷體" w:hint="eastAsia"/>
                <w:sz w:val="18"/>
                <w:szCs w:val="18"/>
              </w:rPr>
              <w:t>人工智慧教學平</w:t>
            </w:r>
            <w:proofErr w:type="gramStart"/>
            <w:r w:rsidRPr="005E0193">
              <w:rPr>
                <w:rFonts w:ascii="標楷體" w:eastAsia="標楷體" w:hAnsi="標楷體" w:hint="eastAsia"/>
                <w:sz w:val="18"/>
                <w:szCs w:val="18"/>
              </w:rPr>
              <w:t>臺</w:t>
            </w:r>
            <w:proofErr w:type="gramEnd"/>
            <w:r w:rsidRPr="005E0193">
              <w:rPr>
                <w:rFonts w:ascii="標楷體" w:eastAsia="標楷體" w:hAnsi="標楷體" w:hint="eastAsia"/>
                <w:sz w:val="18"/>
                <w:szCs w:val="18"/>
              </w:rPr>
              <w:t>(港澳版)使用授權</w:t>
            </w:r>
          </w:p>
        </w:tc>
        <w:tc>
          <w:tcPr>
            <w:tcW w:w="876" w:type="dxa"/>
            <w:vAlign w:val="center"/>
          </w:tcPr>
          <w:p w14:paraId="2F683864" w14:textId="1AA6976D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A6D7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4C4819C9" w14:textId="05D71F23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5121C79" w14:textId="44FF27CE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1086" w:type="dxa"/>
            <w:vAlign w:val="center"/>
          </w:tcPr>
          <w:p w14:paraId="22DB0961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78FE1903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49D07870" w14:textId="783AE103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5DA93043" w14:textId="5322C70B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3EAD506F" w14:textId="3560A731" w:rsidR="004A07EF" w:rsidRPr="0045264D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人工智能教學資源(年級)</w:t>
            </w:r>
          </w:p>
        </w:tc>
        <w:tc>
          <w:tcPr>
            <w:tcW w:w="2797" w:type="dxa"/>
            <w:vAlign w:val="center"/>
          </w:tcPr>
          <w:p w14:paraId="19F380DA" w14:textId="2738D1F0" w:rsidR="004A07EF" w:rsidRPr="006C2C1F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供應人工智能</w:t>
            </w:r>
          </w:p>
        </w:tc>
        <w:tc>
          <w:tcPr>
            <w:tcW w:w="876" w:type="dxa"/>
            <w:vAlign w:val="center"/>
          </w:tcPr>
          <w:p w14:paraId="2DA2EC76" w14:textId="040BF888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A6D7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E56265C" w14:textId="0BA6E58D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25" w:type="dxa"/>
            <w:vAlign w:val="center"/>
          </w:tcPr>
          <w:p w14:paraId="2A0A79CE" w14:textId="78850154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086" w:type="dxa"/>
            <w:vAlign w:val="center"/>
          </w:tcPr>
          <w:p w14:paraId="6EEF9A44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62FE43EC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47128119" w14:textId="0BF5CC2A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電腦室</w:t>
            </w:r>
          </w:p>
        </w:tc>
        <w:tc>
          <w:tcPr>
            <w:tcW w:w="1560" w:type="dxa"/>
            <w:vAlign w:val="center"/>
          </w:tcPr>
          <w:p w14:paraId="2BEF8369" w14:textId="6FA61FE7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B-3-13 B座</w:t>
            </w:r>
          </w:p>
        </w:tc>
        <w:tc>
          <w:tcPr>
            <w:tcW w:w="1653" w:type="dxa"/>
            <w:vAlign w:val="center"/>
          </w:tcPr>
          <w:p w14:paraId="1E911921" w14:textId="2F638096" w:rsidR="004A07EF" w:rsidRPr="0045264D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垃圾分類箱</w:t>
            </w:r>
          </w:p>
        </w:tc>
        <w:tc>
          <w:tcPr>
            <w:tcW w:w="2797" w:type="dxa"/>
            <w:vAlign w:val="center"/>
          </w:tcPr>
          <w:p w14:paraId="3F7DD37E" w14:textId="5779358C" w:rsidR="004A07EF" w:rsidRPr="006C2C1F" w:rsidRDefault="00A104F0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學習套件</w:t>
            </w:r>
          </w:p>
        </w:tc>
        <w:tc>
          <w:tcPr>
            <w:tcW w:w="876" w:type="dxa"/>
            <w:vAlign w:val="center"/>
          </w:tcPr>
          <w:p w14:paraId="59274DB5" w14:textId="5A4A3B44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A6D7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3DCF6CA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EF47BA6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4386818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4309FC21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4F80A174" w14:textId="6F73BD37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電腦室</w:t>
            </w:r>
          </w:p>
        </w:tc>
        <w:tc>
          <w:tcPr>
            <w:tcW w:w="1560" w:type="dxa"/>
            <w:vAlign w:val="center"/>
          </w:tcPr>
          <w:p w14:paraId="14BECE7D" w14:textId="462ECFA8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B-3-13 B座</w:t>
            </w:r>
          </w:p>
        </w:tc>
        <w:tc>
          <w:tcPr>
            <w:tcW w:w="1653" w:type="dxa"/>
            <w:vAlign w:val="center"/>
          </w:tcPr>
          <w:p w14:paraId="770441BC" w14:textId="2D1981C6" w:rsidR="004A07EF" w:rsidRPr="0045264D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共用體育用品櫃套裝</w:t>
            </w:r>
          </w:p>
        </w:tc>
        <w:tc>
          <w:tcPr>
            <w:tcW w:w="2797" w:type="dxa"/>
            <w:vAlign w:val="center"/>
          </w:tcPr>
          <w:p w14:paraId="795ACF91" w14:textId="31B2501D" w:rsidR="004A07EF" w:rsidRPr="006C2C1F" w:rsidRDefault="00A104F0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學習套件</w:t>
            </w:r>
          </w:p>
        </w:tc>
        <w:tc>
          <w:tcPr>
            <w:tcW w:w="876" w:type="dxa"/>
            <w:vAlign w:val="center"/>
          </w:tcPr>
          <w:p w14:paraId="2BD9DAB3" w14:textId="6CD092F1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A6D7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FA7C397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2076B65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31AFDEFA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43BD61E3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7874DAF4" w14:textId="16E55205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電腦室</w:t>
            </w:r>
          </w:p>
        </w:tc>
        <w:tc>
          <w:tcPr>
            <w:tcW w:w="1560" w:type="dxa"/>
            <w:vAlign w:val="center"/>
          </w:tcPr>
          <w:p w14:paraId="3600B0DC" w14:textId="768838CB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B-3-13 B座</w:t>
            </w:r>
          </w:p>
        </w:tc>
        <w:tc>
          <w:tcPr>
            <w:tcW w:w="1653" w:type="dxa"/>
            <w:vAlign w:val="center"/>
          </w:tcPr>
          <w:p w14:paraId="538DC941" w14:textId="0FE07548" w:rsidR="004A07EF" w:rsidRPr="00595AFB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智能家居套裝</w:t>
            </w:r>
          </w:p>
        </w:tc>
        <w:tc>
          <w:tcPr>
            <w:tcW w:w="2797" w:type="dxa"/>
            <w:vAlign w:val="center"/>
          </w:tcPr>
          <w:p w14:paraId="016E9A95" w14:textId="20B82B99" w:rsidR="004A07EF" w:rsidRPr="006C2C1F" w:rsidRDefault="00A104F0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學習套件</w:t>
            </w:r>
          </w:p>
        </w:tc>
        <w:tc>
          <w:tcPr>
            <w:tcW w:w="876" w:type="dxa"/>
            <w:vAlign w:val="center"/>
          </w:tcPr>
          <w:p w14:paraId="0B2D030D" w14:textId="18A20F54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A6D7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8DAB0AF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8B9204C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5118E95C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07EF" w:rsidRPr="00E83B4B" w14:paraId="1976CEE7" w14:textId="77777777" w:rsidTr="004A07EF">
        <w:trPr>
          <w:gridAfter w:val="1"/>
          <w:wAfter w:w="30" w:type="dxa"/>
          <w:cantSplit/>
          <w:trHeight w:val="567"/>
        </w:trPr>
        <w:tc>
          <w:tcPr>
            <w:tcW w:w="1276" w:type="dxa"/>
            <w:vAlign w:val="center"/>
          </w:tcPr>
          <w:p w14:paraId="57F79C72" w14:textId="1B5F6EF5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電腦室</w:t>
            </w:r>
          </w:p>
        </w:tc>
        <w:tc>
          <w:tcPr>
            <w:tcW w:w="1560" w:type="dxa"/>
          </w:tcPr>
          <w:p w14:paraId="5139B088" w14:textId="7733DAD7" w:rsidR="004A07EF" w:rsidRPr="00595AFB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95AFB">
              <w:rPr>
                <w:rFonts w:ascii="標楷體" w:eastAsia="標楷體" w:hAnsi="標楷體" w:cs="Arial Unicode MS" w:hint="eastAsia"/>
                <w:sz w:val="22"/>
              </w:rPr>
              <w:t>A-2-08 A座</w:t>
            </w:r>
          </w:p>
        </w:tc>
        <w:tc>
          <w:tcPr>
            <w:tcW w:w="1653" w:type="dxa"/>
            <w:vAlign w:val="center"/>
          </w:tcPr>
          <w:p w14:paraId="2D36398F" w14:textId="589D9465" w:rsidR="004A07EF" w:rsidRPr="0045264D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8158E3">
              <w:rPr>
                <w:rFonts w:ascii="標楷體" w:eastAsia="標楷體" w:hAnsi="標楷體" w:cs="Arial Unicode MS" w:hint="eastAsia"/>
                <w:sz w:val="22"/>
              </w:rPr>
              <w:t>電子百拼學習</w:t>
            </w:r>
            <w:proofErr w:type="gramEnd"/>
          </w:p>
        </w:tc>
        <w:tc>
          <w:tcPr>
            <w:tcW w:w="2797" w:type="dxa"/>
            <w:vAlign w:val="center"/>
          </w:tcPr>
          <w:p w14:paraId="144AE8DC" w14:textId="546D55DC" w:rsidR="004A07EF" w:rsidRPr="006C2C1F" w:rsidRDefault="00A104F0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學習套件</w:t>
            </w:r>
          </w:p>
        </w:tc>
        <w:tc>
          <w:tcPr>
            <w:tcW w:w="876" w:type="dxa"/>
            <w:vAlign w:val="center"/>
          </w:tcPr>
          <w:p w14:paraId="18D40575" w14:textId="1C32D306" w:rsidR="004A07EF" w:rsidRPr="00735A1F" w:rsidRDefault="004A07EF" w:rsidP="004A07E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AA6D7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8E22290" w14:textId="11BAFB6B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14:paraId="3654A59C" w14:textId="73AEC2E8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8622D75" w14:textId="77777777" w:rsidR="004A07EF" w:rsidRPr="00735A1F" w:rsidRDefault="004A07EF" w:rsidP="004A07E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59458D1B" w14:textId="77777777" w:rsidTr="004B6723">
        <w:trPr>
          <w:trHeight w:val="620"/>
        </w:trPr>
        <w:tc>
          <w:tcPr>
            <w:tcW w:w="10919" w:type="dxa"/>
            <w:gridSpan w:val="9"/>
            <w:shd w:val="clear" w:color="auto" w:fill="D9D9D9" w:themeFill="background1" w:themeFillShade="D9"/>
            <w:vAlign w:val="center"/>
          </w:tcPr>
          <w:p w14:paraId="2B96F519" w14:textId="6701C112" w:rsidR="001322C7" w:rsidRPr="00735A1F" w:rsidRDefault="001322C7" w:rsidP="001322C7">
            <w:pPr>
              <w:rPr>
                <w:rFonts w:ascii="標楷體" w:eastAsia="標楷體" w:hAnsi="標楷體"/>
                <w:szCs w:val="24"/>
              </w:rPr>
            </w:pPr>
            <w:r w:rsidRPr="00735A1F">
              <w:rPr>
                <w:rFonts w:ascii="標楷體" w:eastAsia="標楷體" w:hAnsi="標楷體" w:hint="eastAsia"/>
                <w:szCs w:val="24"/>
              </w:rPr>
              <w:t>SC26-1191101校舍興建與修葺及設備購置 - 其他設備（音響及監控）</w:t>
            </w:r>
            <w:bookmarkStart w:id="8" w:name="無線咪與紅外咪"/>
            <w:r w:rsidRPr="001F16D8">
              <w:rPr>
                <w:rFonts w:ascii="標楷體" w:eastAsia="標楷體" w:hAnsi="標楷體" w:hint="eastAsia"/>
                <w:b/>
                <w:bCs/>
                <w:szCs w:val="24"/>
              </w:rPr>
              <w:t>無線</w:t>
            </w:r>
            <w:proofErr w:type="gramStart"/>
            <w:r w:rsidRPr="001F16D8">
              <w:rPr>
                <w:rFonts w:ascii="標楷體" w:eastAsia="標楷體" w:hAnsi="標楷體" w:hint="eastAsia"/>
                <w:b/>
                <w:bCs/>
                <w:szCs w:val="24"/>
              </w:rPr>
              <w:t>咪</w:t>
            </w:r>
            <w:proofErr w:type="gramEnd"/>
            <w:r w:rsidRPr="001F16D8">
              <w:rPr>
                <w:rFonts w:ascii="標楷體" w:eastAsia="標楷體" w:hAnsi="標楷體" w:hint="eastAsia"/>
                <w:b/>
                <w:bCs/>
                <w:szCs w:val="24"/>
              </w:rPr>
              <w:t>與紅外</w:t>
            </w:r>
            <w:proofErr w:type="gramStart"/>
            <w:r w:rsidRPr="001F16D8">
              <w:rPr>
                <w:rFonts w:ascii="標楷體" w:eastAsia="標楷體" w:hAnsi="標楷體" w:hint="eastAsia"/>
                <w:b/>
                <w:bCs/>
                <w:szCs w:val="24"/>
              </w:rPr>
              <w:t>咪</w:t>
            </w:r>
            <w:bookmarkEnd w:id="8"/>
            <w:proofErr w:type="gramEnd"/>
          </w:p>
        </w:tc>
      </w:tr>
      <w:tr w:rsidR="001322C7" w:rsidRPr="00E83B4B" w14:paraId="3ED1079E" w14:textId="77777777" w:rsidTr="00DE64C5">
        <w:trPr>
          <w:gridAfter w:val="1"/>
          <w:wAfter w:w="30" w:type="dxa"/>
          <w:trHeight w:val="899"/>
        </w:trPr>
        <w:tc>
          <w:tcPr>
            <w:tcW w:w="1276" w:type="dxa"/>
            <w:vAlign w:val="center"/>
          </w:tcPr>
          <w:p w14:paraId="5C433A85" w14:textId="58646364" w:rsidR="001322C7" w:rsidRPr="00E12D1A" w:rsidRDefault="001322C7" w:rsidP="001322C7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輔助空間</w:t>
            </w:r>
          </w:p>
        </w:tc>
        <w:tc>
          <w:tcPr>
            <w:tcW w:w="1560" w:type="dxa"/>
            <w:vAlign w:val="center"/>
          </w:tcPr>
          <w:p w14:paraId="1A28E7DF" w14:textId="1E45C71A" w:rsidR="001322C7" w:rsidRPr="00E12D1A" w:rsidRDefault="001322C7" w:rsidP="001322C7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0000013</w:t>
            </w:r>
          </w:p>
        </w:tc>
        <w:tc>
          <w:tcPr>
            <w:tcW w:w="1653" w:type="dxa"/>
            <w:vAlign w:val="center"/>
          </w:tcPr>
          <w:p w14:paraId="2E540A8A" w14:textId="42806DD8" w:rsidR="001322C7" w:rsidRPr="00E12D1A" w:rsidRDefault="001322C7" w:rsidP="001322C7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E64C5">
              <w:rPr>
                <w:rFonts w:ascii="標楷體" w:eastAsia="標楷體" w:hAnsi="標楷體" w:cs="Arial Unicode MS" w:hint="eastAsia"/>
                <w:sz w:val="22"/>
              </w:rPr>
              <w:t>無線</w:t>
            </w:r>
            <w:proofErr w:type="gramStart"/>
            <w:r w:rsidRPr="00DE64C5">
              <w:rPr>
                <w:rFonts w:ascii="標楷體" w:eastAsia="標楷體" w:hAnsi="標楷體" w:cs="Arial Unicode MS" w:hint="eastAsia"/>
                <w:sz w:val="22"/>
              </w:rPr>
              <w:t>咪</w:t>
            </w:r>
            <w:proofErr w:type="gramEnd"/>
            <w:r w:rsidRPr="00DE64C5">
              <w:rPr>
                <w:rFonts w:ascii="標楷體" w:eastAsia="標楷體" w:hAnsi="標楷體" w:cs="Arial Unicode MS" w:hint="eastAsia"/>
                <w:sz w:val="22"/>
              </w:rPr>
              <w:t>套裝</w:t>
            </w:r>
          </w:p>
        </w:tc>
        <w:tc>
          <w:tcPr>
            <w:tcW w:w="2797" w:type="dxa"/>
            <w:vAlign w:val="center"/>
          </w:tcPr>
          <w:p w14:paraId="69251045" w14:textId="7AE3E9A9" w:rsidR="001322C7" w:rsidRPr="00DE64C5" w:rsidRDefault="001322C7" w:rsidP="001322C7">
            <w:pPr>
              <w:autoSpaceDE w:val="0"/>
              <w:autoSpaceDN w:val="0"/>
              <w:adjustRightInd w:val="0"/>
              <w:jc w:val="both"/>
              <w:rPr>
                <w:rFonts w:ascii="MicrosoftYaHei-Bold" w:cs="MicrosoftYaHei-Bold"/>
                <w:b/>
                <w:bCs/>
                <w:kern w:val="0"/>
                <w:sz w:val="15"/>
                <w:szCs w:val="15"/>
              </w:rPr>
            </w:pPr>
            <w:r w:rsidRPr="00215339">
              <w:rPr>
                <w:rFonts w:ascii="標楷體" w:eastAsia="標楷體" w:hAnsi="標楷體" w:hint="eastAsia"/>
                <w:sz w:val="20"/>
                <w:szCs w:val="20"/>
              </w:rPr>
              <w:t>供應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無線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咪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套裝(每套2支)</w:t>
            </w:r>
            <w:r w:rsidR="00E47E30">
              <w:rPr>
                <w:rFonts w:ascii="標楷體" w:eastAsia="標楷體" w:hAnsi="標楷體" w:hint="eastAsia"/>
                <w:sz w:val="20"/>
                <w:szCs w:val="20"/>
              </w:rPr>
              <w:t>連配件</w:t>
            </w:r>
          </w:p>
        </w:tc>
        <w:tc>
          <w:tcPr>
            <w:tcW w:w="876" w:type="dxa"/>
            <w:vAlign w:val="center"/>
          </w:tcPr>
          <w:p w14:paraId="4DEE137D" w14:textId="45675D61" w:rsidR="001322C7" w:rsidRPr="00E12D1A" w:rsidRDefault="001322C7" w:rsidP="001322C7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416E75E1" w14:textId="096020B1" w:rsidR="001322C7" w:rsidRPr="00E12D1A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45AD1FEA" w14:textId="781F0C36" w:rsidR="001322C7" w:rsidRPr="00E12D1A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1DAE326B" w14:textId="77777777" w:rsidR="001322C7" w:rsidRPr="00E12D1A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1322C7" w:rsidRPr="00E83B4B" w14:paraId="3EB41EAF" w14:textId="77777777" w:rsidTr="00DE64C5">
        <w:trPr>
          <w:gridAfter w:val="1"/>
          <w:wAfter w:w="30" w:type="dxa"/>
          <w:trHeight w:val="869"/>
        </w:trPr>
        <w:tc>
          <w:tcPr>
            <w:tcW w:w="1276" w:type="dxa"/>
            <w:vAlign w:val="center"/>
          </w:tcPr>
          <w:p w14:paraId="295B5658" w14:textId="0FBCC87F" w:rsidR="001322C7" w:rsidRPr="00E12D1A" w:rsidRDefault="001322C7" w:rsidP="001322C7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300C2471" w14:textId="3D45B8B7" w:rsidR="001322C7" w:rsidRPr="00E12D1A" w:rsidRDefault="001322C7" w:rsidP="001322C7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0000019</w:t>
            </w:r>
          </w:p>
        </w:tc>
        <w:tc>
          <w:tcPr>
            <w:tcW w:w="1653" w:type="dxa"/>
            <w:vAlign w:val="center"/>
          </w:tcPr>
          <w:p w14:paraId="5CDEDEE9" w14:textId="3938D63B" w:rsidR="001322C7" w:rsidRPr="00E12D1A" w:rsidRDefault="001322C7" w:rsidP="001322C7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DE64C5">
              <w:rPr>
                <w:rFonts w:ascii="標楷體" w:eastAsia="標楷體" w:hAnsi="標楷體" w:cs="Arial Unicode MS" w:hint="eastAsia"/>
                <w:sz w:val="22"/>
              </w:rPr>
              <w:t>紅外</w:t>
            </w:r>
            <w:proofErr w:type="gramStart"/>
            <w:r w:rsidRPr="00DE64C5">
              <w:rPr>
                <w:rFonts w:ascii="標楷體" w:eastAsia="標楷體" w:hAnsi="標楷體" w:cs="Arial Unicode MS" w:hint="eastAsia"/>
                <w:sz w:val="22"/>
              </w:rPr>
              <w:t>咪</w:t>
            </w:r>
            <w:proofErr w:type="gramEnd"/>
            <w:r w:rsidRPr="00DE64C5">
              <w:rPr>
                <w:rFonts w:ascii="標楷體" w:eastAsia="標楷體" w:hAnsi="標楷體" w:cs="Arial Unicode MS" w:hint="eastAsia"/>
                <w:sz w:val="22"/>
              </w:rPr>
              <w:t>套裝</w:t>
            </w:r>
          </w:p>
        </w:tc>
        <w:tc>
          <w:tcPr>
            <w:tcW w:w="2797" w:type="dxa"/>
            <w:vAlign w:val="center"/>
          </w:tcPr>
          <w:p w14:paraId="6D1A8501" w14:textId="52073E0A" w:rsidR="001322C7" w:rsidRPr="00E12D1A" w:rsidRDefault="001322C7" w:rsidP="001322C7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215339">
              <w:rPr>
                <w:rFonts w:ascii="標楷體" w:eastAsia="標楷體" w:hAnsi="標楷體" w:hint="eastAsia"/>
                <w:sz w:val="20"/>
                <w:szCs w:val="20"/>
              </w:rPr>
              <w:t>供應及安裝</w:t>
            </w:r>
            <w:proofErr w:type="gramStart"/>
            <w:r w:rsidRPr="00DE64C5">
              <w:rPr>
                <w:rFonts w:ascii="標楷體" w:eastAsia="標楷體" w:hAnsi="標楷體" w:hint="eastAsia"/>
                <w:sz w:val="20"/>
                <w:szCs w:val="20"/>
              </w:rPr>
              <w:t>緊湊型紅外教學</w:t>
            </w:r>
            <w:proofErr w:type="gramEnd"/>
            <w:r w:rsidRPr="00DE64C5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DE64C5">
              <w:rPr>
                <w:rFonts w:ascii="標楷體" w:eastAsia="標楷體" w:hAnsi="標楷體" w:hint="eastAsia"/>
                <w:sz w:val="20"/>
                <w:szCs w:val="20"/>
              </w:rPr>
              <w:t>音響廣播 -無線</w:t>
            </w:r>
            <w:proofErr w:type="gramStart"/>
            <w:r w:rsidRPr="00DE64C5">
              <w:rPr>
                <w:rFonts w:ascii="標楷體" w:eastAsia="標楷體" w:hAnsi="標楷體" w:hint="eastAsia"/>
                <w:sz w:val="20"/>
                <w:szCs w:val="20"/>
              </w:rPr>
              <w:t>咪</w:t>
            </w:r>
            <w:proofErr w:type="gramEnd"/>
            <w:r w:rsidRPr="00DE64C5">
              <w:rPr>
                <w:rFonts w:ascii="標楷體" w:eastAsia="標楷體" w:hAnsi="標楷體" w:hint="eastAsia"/>
                <w:sz w:val="20"/>
                <w:szCs w:val="20"/>
              </w:rPr>
              <w:t>系統</w:t>
            </w:r>
            <w:r w:rsidR="00E47E30">
              <w:rPr>
                <w:rFonts w:ascii="標楷體" w:eastAsia="標楷體" w:hAnsi="標楷體" w:hint="eastAsia"/>
                <w:sz w:val="20"/>
                <w:szCs w:val="20"/>
              </w:rPr>
              <w:t>連配件</w:t>
            </w:r>
          </w:p>
        </w:tc>
        <w:tc>
          <w:tcPr>
            <w:tcW w:w="876" w:type="dxa"/>
            <w:vAlign w:val="center"/>
          </w:tcPr>
          <w:p w14:paraId="2D6D7AF0" w14:textId="41150C0F" w:rsidR="001322C7" w:rsidRPr="00E12D1A" w:rsidRDefault="001322C7" w:rsidP="001322C7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C122187" w14:textId="24D60E35" w:rsidR="001322C7" w:rsidRPr="00E12D1A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/>
                <w:sz w:val="22"/>
              </w:rPr>
              <w:t>2</w:t>
            </w:r>
          </w:p>
        </w:tc>
        <w:tc>
          <w:tcPr>
            <w:tcW w:w="825" w:type="dxa"/>
            <w:vAlign w:val="center"/>
          </w:tcPr>
          <w:p w14:paraId="3E9D17CD" w14:textId="33844E2C" w:rsidR="001322C7" w:rsidRPr="00E12D1A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2BA6F28F" w14:textId="77777777" w:rsidR="001322C7" w:rsidRPr="00E12D1A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1322C7" w:rsidRPr="00E83B4B" w14:paraId="5458CCD2" w14:textId="77777777" w:rsidTr="004B6723">
        <w:trPr>
          <w:trHeight w:val="620"/>
        </w:trPr>
        <w:tc>
          <w:tcPr>
            <w:tcW w:w="10919" w:type="dxa"/>
            <w:gridSpan w:val="9"/>
            <w:shd w:val="clear" w:color="auto" w:fill="D9D9D9" w:themeFill="background1" w:themeFillShade="D9"/>
            <w:vAlign w:val="center"/>
          </w:tcPr>
          <w:p w14:paraId="462353F6" w14:textId="5C553BE4" w:rsidR="001322C7" w:rsidRPr="00735A1F" w:rsidRDefault="001322C7" w:rsidP="001322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5A1F">
              <w:rPr>
                <w:rFonts w:ascii="標楷體" w:eastAsia="標楷體" w:hAnsi="標楷體" w:hint="eastAsia"/>
                <w:szCs w:val="24"/>
              </w:rPr>
              <w:t>SC26-1191101校舍興建與修葺及設備購置 - 其他設備（音響及監控）</w:t>
            </w:r>
            <w:bookmarkStart w:id="9" w:name="廣播喇叭更換"/>
            <w:r w:rsidRPr="001F16D8">
              <w:rPr>
                <w:rFonts w:ascii="標楷體" w:eastAsia="標楷體" w:hAnsi="標楷體" w:hint="eastAsia"/>
                <w:b/>
                <w:bCs/>
                <w:szCs w:val="24"/>
              </w:rPr>
              <w:t>廣播喇叭更換</w:t>
            </w:r>
            <w:bookmarkEnd w:id="9"/>
          </w:p>
        </w:tc>
      </w:tr>
      <w:tr w:rsidR="001322C7" w:rsidRPr="00E83B4B" w14:paraId="53CC8D7D" w14:textId="77777777" w:rsidTr="001322C7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F1F04C1" w14:textId="2D1BB5EC" w:rsidR="001322C7" w:rsidRPr="00E12D1A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lastRenderedPageBreak/>
              <w:t>公共區域</w:t>
            </w:r>
          </w:p>
        </w:tc>
        <w:tc>
          <w:tcPr>
            <w:tcW w:w="1560" w:type="dxa"/>
          </w:tcPr>
          <w:p w14:paraId="34061AB5" w14:textId="01441D11" w:rsidR="001322C7" w:rsidRPr="00E12D1A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 xml:space="preserve">0000016 </w:t>
            </w:r>
          </w:p>
        </w:tc>
        <w:tc>
          <w:tcPr>
            <w:tcW w:w="1653" w:type="dxa"/>
          </w:tcPr>
          <w:p w14:paraId="693B6D3D" w14:textId="23BEAF81" w:rsidR="001322C7" w:rsidRPr="00E12D1A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廣播喇叭更換</w:t>
            </w:r>
          </w:p>
        </w:tc>
        <w:tc>
          <w:tcPr>
            <w:tcW w:w="2797" w:type="dxa"/>
          </w:tcPr>
          <w:p w14:paraId="27DAB50C" w14:textId="15F31889" w:rsidR="001322C7" w:rsidRPr="00E12D1A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15339">
              <w:rPr>
                <w:rFonts w:ascii="標楷體" w:eastAsia="標楷體" w:hAnsi="標楷體" w:hint="eastAsia"/>
                <w:sz w:val="20"/>
                <w:szCs w:val="20"/>
              </w:rPr>
              <w:t>供應及安裝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走廊廣播喇叭</w:t>
            </w:r>
            <w:r w:rsidR="00E47E30">
              <w:rPr>
                <w:rFonts w:ascii="標楷體" w:eastAsia="標楷體" w:hAnsi="標楷體" w:hint="eastAsia"/>
                <w:sz w:val="20"/>
                <w:szCs w:val="20"/>
              </w:rPr>
              <w:t>連配件</w:t>
            </w:r>
          </w:p>
        </w:tc>
        <w:tc>
          <w:tcPr>
            <w:tcW w:w="876" w:type="dxa"/>
            <w:vAlign w:val="center"/>
          </w:tcPr>
          <w:p w14:paraId="0C6058D1" w14:textId="575A5677" w:rsidR="001322C7" w:rsidRPr="00E12D1A" w:rsidRDefault="001322C7" w:rsidP="001322C7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673BFA07" w14:textId="5D22ED0C" w:rsidR="001322C7" w:rsidRPr="00E12D1A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3</w:t>
            </w:r>
            <w:r w:rsidRPr="00E12D1A">
              <w:rPr>
                <w:rFonts w:ascii="標楷體" w:eastAsia="標楷體" w:hAnsi="標楷體" w:cs="Arial Unicode MS"/>
                <w:sz w:val="22"/>
              </w:rPr>
              <w:t>0</w:t>
            </w:r>
          </w:p>
        </w:tc>
        <w:tc>
          <w:tcPr>
            <w:tcW w:w="825" w:type="dxa"/>
            <w:vAlign w:val="center"/>
          </w:tcPr>
          <w:p w14:paraId="02F3CFEA" w14:textId="4BED6A2B" w:rsidR="001322C7" w:rsidRPr="00E12D1A" w:rsidRDefault="001322C7" w:rsidP="001322C7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5E7BF0AA" w14:textId="77777777" w:rsidR="001322C7" w:rsidRPr="00735A1F" w:rsidRDefault="001322C7" w:rsidP="001322C7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322C7" w:rsidRPr="00E83B4B" w14:paraId="330B8152" w14:textId="77777777" w:rsidTr="004B6723">
        <w:trPr>
          <w:trHeight w:val="610"/>
        </w:trPr>
        <w:tc>
          <w:tcPr>
            <w:tcW w:w="10919" w:type="dxa"/>
            <w:gridSpan w:val="9"/>
            <w:shd w:val="clear" w:color="auto" w:fill="D9D9D9" w:themeFill="background1" w:themeFillShade="D9"/>
            <w:vAlign w:val="center"/>
          </w:tcPr>
          <w:p w14:paraId="47E83A25" w14:textId="15F89BDD" w:rsidR="001322C7" w:rsidRPr="00735A1F" w:rsidRDefault="001322C7" w:rsidP="001322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3B9A">
              <w:rPr>
                <w:rFonts w:ascii="標楷體" w:eastAsia="標楷體" w:hAnsi="標楷體" w:hint="eastAsia"/>
                <w:szCs w:val="24"/>
              </w:rPr>
              <w:t xml:space="preserve">SC26-1191095校舍興建與修葺及設備購置 - </w:t>
            </w:r>
            <w:bookmarkStart w:id="10" w:name="資訊設備"/>
            <w:r w:rsidRPr="00593B9A">
              <w:rPr>
                <w:rFonts w:ascii="標楷體" w:eastAsia="標楷體" w:hAnsi="標楷體" w:hint="eastAsia"/>
                <w:szCs w:val="24"/>
              </w:rPr>
              <w:t>資訊設備</w:t>
            </w:r>
            <w:bookmarkEnd w:id="10"/>
          </w:p>
        </w:tc>
      </w:tr>
      <w:tr w:rsidR="004A07EF" w:rsidRPr="00E83B4B" w14:paraId="7D43B29F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B6D057F" w14:textId="76CDF985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560" w:type="dxa"/>
          </w:tcPr>
          <w:p w14:paraId="0078C9C2" w14:textId="56EA682A" w:rsidR="004A07EF" w:rsidRPr="00E12D1A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0000004</w:t>
            </w:r>
          </w:p>
        </w:tc>
        <w:tc>
          <w:tcPr>
            <w:tcW w:w="1653" w:type="dxa"/>
          </w:tcPr>
          <w:p w14:paraId="34E0CB2E" w14:textId="60009F03" w:rsidR="004A07EF" w:rsidRPr="00E12D1A" w:rsidRDefault="004A07EF" w:rsidP="004A07EF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掃瞄器(</w:t>
            </w:r>
            <w:proofErr w:type="gramStart"/>
            <w:r w:rsidRPr="00E12D1A">
              <w:rPr>
                <w:rFonts w:ascii="標楷體" w:eastAsia="標楷體" w:hAnsi="標楷體" w:cs="Arial Unicode MS" w:hint="eastAsia"/>
                <w:sz w:val="22"/>
              </w:rPr>
              <w:t>饋</w:t>
            </w:r>
            <w:proofErr w:type="gramEnd"/>
            <w:r w:rsidRPr="00E12D1A">
              <w:rPr>
                <w:rFonts w:ascii="標楷體" w:eastAsia="標楷體" w:hAnsi="標楷體" w:cs="Arial Unicode MS" w:hint="eastAsia"/>
                <w:sz w:val="22"/>
              </w:rPr>
              <w:t>紙式)</w:t>
            </w:r>
          </w:p>
        </w:tc>
        <w:tc>
          <w:tcPr>
            <w:tcW w:w="2797" w:type="dxa"/>
            <w:vAlign w:val="center"/>
          </w:tcPr>
          <w:p w14:paraId="2EDF63ED" w14:textId="2B6F4B5C" w:rsidR="004A07EF" w:rsidRPr="00E12D1A" w:rsidRDefault="004A07EF" w:rsidP="004A07E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供應高速掃瞄機連配件</w:t>
            </w:r>
          </w:p>
        </w:tc>
        <w:tc>
          <w:tcPr>
            <w:tcW w:w="876" w:type="dxa"/>
            <w:vAlign w:val="center"/>
          </w:tcPr>
          <w:p w14:paraId="4B0953A0" w14:textId="27BC39E4" w:rsidR="004A07EF" w:rsidRPr="00E12D1A" w:rsidRDefault="004A07EF" w:rsidP="004A07EF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FD5735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3FD9FF1F" w14:textId="6E3ACEB3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291D3044" w14:textId="2DECA503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台</w:t>
            </w:r>
          </w:p>
        </w:tc>
        <w:tc>
          <w:tcPr>
            <w:tcW w:w="1086" w:type="dxa"/>
            <w:vAlign w:val="center"/>
          </w:tcPr>
          <w:p w14:paraId="5FD158AC" w14:textId="77777777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4A07EF" w:rsidRPr="00E83B4B" w14:paraId="34CF04FF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9286C6F" w14:textId="1D24290C" w:rsidR="004A07EF" w:rsidRPr="00E12D1A" w:rsidRDefault="00E96556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電腦室</w:t>
            </w:r>
          </w:p>
        </w:tc>
        <w:tc>
          <w:tcPr>
            <w:tcW w:w="1560" w:type="dxa"/>
          </w:tcPr>
          <w:p w14:paraId="0ED49CBE" w14:textId="58A202F5" w:rsidR="004A07EF" w:rsidRPr="00E12D1A" w:rsidRDefault="00E96556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B-3-13 B</w:t>
            </w:r>
            <w:r>
              <w:rPr>
                <w:rFonts w:ascii="標楷體" w:eastAsia="標楷體" w:hAnsi="標楷體" w:cs="Arial Unicode MS" w:hint="eastAsia"/>
                <w:sz w:val="22"/>
              </w:rPr>
              <w:t>座電腦室</w:t>
            </w:r>
          </w:p>
        </w:tc>
        <w:tc>
          <w:tcPr>
            <w:tcW w:w="1653" w:type="dxa"/>
          </w:tcPr>
          <w:p w14:paraId="0D8DE444" w14:textId="7DAEC5CA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學生電腦 - 平板電腦</w:t>
            </w:r>
          </w:p>
        </w:tc>
        <w:tc>
          <w:tcPr>
            <w:tcW w:w="2797" w:type="dxa"/>
          </w:tcPr>
          <w:p w14:paraId="39C4417A" w14:textId="77777777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Apple iPad Air 11</w:t>
            </w:r>
            <w:proofErr w:type="gramStart"/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”</w:t>
            </w:r>
            <w:proofErr w:type="gramEnd"/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WIFI 256GB (顏色不限)</w:t>
            </w:r>
          </w:p>
          <w:p w14:paraId="177AC3DF" w14:textId="3910BBDD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保養要求: 需有一年以上保養</w:t>
            </w:r>
          </w:p>
        </w:tc>
        <w:tc>
          <w:tcPr>
            <w:tcW w:w="876" w:type="dxa"/>
            <w:vAlign w:val="center"/>
          </w:tcPr>
          <w:p w14:paraId="5BB8FA35" w14:textId="7B05B445" w:rsidR="004A07EF" w:rsidRPr="00E12D1A" w:rsidRDefault="004A07EF" w:rsidP="004A07EF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FD5735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6263A5EF" w14:textId="084103B5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4</w:t>
            </w:r>
            <w:r w:rsidRPr="00E12D1A">
              <w:rPr>
                <w:rFonts w:ascii="標楷體" w:eastAsia="標楷體" w:hAnsi="標楷體" w:cs="Arial Unicode MS"/>
                <w:sz w:val="22"/>
              </w:rPr>
              <w:t>0</w:t>
            </w:r>
          </w:p>
        </w:tc>
        <w:tc>
          <w:tcPr>
            <w:tcW w:w="825" w:type="dxa"/>
            <w:vAlign w:val="center"/>
          </w:tcPr>
          <w:p w14:paraId="23E1A422" w14:textId="22EB6E5F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台</w:t>
            </w:r>
          </w:p>
        </w:tc>
        <w:tc>
          <w:tcPr>
            <w:tcW w:w="1086" w:type="dxa"/>
            <w:vAlign w:val="center"/>
          </w:tcPr>
          <w:p w14:paraId="22626BD1" w14:textId="77777777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4A07EF" w:rsidRPr="00E83B4B" w14:paraId="49EA75C6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4FF7CD6" w14:textId="5C525C8A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560" w:type="dxa"/>
          </w:tcPr>
          <w:p w14:paraId="5864DB2F" w14:textId="5EB4F086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0000004</w:t>
            </w:r>
          </w:p>
        </w:tc>
        <w:tc>
          <w:tcPr>
            <w:tcW w:w="1653" w:type="dxa"/>
          </w:tcPr>
          <w:p w14:paraId="303971D1" w14:textId="69D57768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3D打印機</w:t>
            </w:r>
          </w:p>
        </w:tc>
        <w:tc>
          <w:tcPr>
            <w:tcW w:w="2797" w:type="dxa"/>
          </w:tcPr>
          <w:p w14:paraId="6469D8D0" w14:textId="44E94543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供應</w:t>
            </w:r>
            <w:r>
              <w:rPr>
                <w:rFonts w:ascii="標楷體" w:eastAsia="標楷體" w:hAnsi="標楷體"/>
                <w:sz w:val="18"/>
                <w:szCs w:val="18"/>
              </w:rPr>
              <w:t>3D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打印機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連配件</w:t>
            </w:r>
          </w:p>
          <w:p w14:paraId="26D02D4D" w14:textId="4BAF7EC0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保養要求: 需有一年以上保養</w:t>
            </w:r>
          </w:p>
        </w:tc>
        <w:tc>
          <w:tcPr>
            <w:tcW w:w="876" w:type="dxa"/>
            <w:vAlign w:val="center"/>
          </w:tcPr>
          <w:p w14:paraId="1B66BCAA" w14:textId="24E1B01B" w:rsidR="004A07EF" w:rsidRPr="00E12D1A" w:rsidRDefault="004A07EF" w:rsidP="004A07EF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FD5735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4F60897E" w14:textId="00D2E812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/>
                <w:sz w:val="22"/>
              </w:rPr>
              <w:t>2</w:t>
            </w:r>
          </w:p>
        </w:tc>
        <w:tc>
          <w:tcPr>
            <w:tcW w:w="825" w:type="dxa"/>
            <w:vAlign w:val="center"/>
          </w:tcPr>
          <w:p w14:paraId="45878868" w14:textId="182FD506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台</w:t>
            </w:r>
          </w:p>
        </w:tc>
        <w:tc>
          <w:tcPr>
            <w:tcW w:w="1086" w:type="dxa"/>
            <w:vAlign w:val="center"/>
          </w:tcPr>
          <w:p w14:paraId="7B88CB41" w14:textId="77777777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4A07EF" w:rsidRPr="00E83B4B" w14:paraId="336F64BC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D6113FC" w14:textId="0CC32CA8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560" w:type="dxa"/>
          </w:tcPr>
          <w:p w14:paraId="00486346" w14:textId="3694ED5E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0000004</w:t>
            </w:r>
          </w:p>
        </w:tc>
        <w:tc>
          <w:tcPr>
            <w:tcW w:w="1653" w:type="dxa"/>
          </w:tcPr>
          <w:p w14:paraId="741514CC" w14:textId="4D774994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鐳射雕刻機</w:t>
            </w:r>
          </w:p>
        </w:tc>
        <w:tc>
          <w:tcPr>
            <w:tcW w:w="2797" w:type="dxa"/>
          </w:tcPr>
          <w:p w14:paraId="6C84E920" w14:textId="35C118D0" w:rsidR="004A07EF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供應</w:t>
            </w: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 xml:space="preserve">Thunder Bolt系列 </w:t>
            </w:r>
          </w:p>
          <w:p w14:paraId="38708886" w14:textId="4412E2E5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自動</w:t>
            </w:r>
            <w:proofErr w:type="gramStart"/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數控激光</w:t>
            </w:r>
            <w:proofErr w:type="gramEnd"/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雕刻機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連配件</w:t>
            </w:r>
          </w:p>
          <w:p w14:paraId="67CBC1EE" w14:textId="3241C84C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保養要求: 需有一年以上保養</w:t>
            </w:r>
          </w:p>
        </w:tc>
        <w:tc>
          <w:tcPr>
            <w:tcW w:w="876" w:type="dxa"/>
            <w:vAlign w:val="center"/>
          </w:tcPr>
          <w:p w14:paraId="0EDBBE60" w14:textId="012DCB29" w:rsidR="004A07EF" w:rsidRPr="00E12D1A" w:rsidRDefault="004A07EF" w:rsidP="004A07EF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FD5735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F232678" w14:textId="7E0C0D89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228788E9" w14:textId="754CA02B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台</w:t>
            </w:r>
          </w:p>
        </w:tc>
        <w:tc>
          <w:tcPr>
            <w:tcW w:w="1086" w:type="dxa"/>
            <w:vAlign w:val="center"/>
          </w:tcPr>
          <w:p w14:paraId="449C18C7" w14:textId="77777777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4A07EF" w:rsidRPr="00E83B4B" w14:paraId="73688009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42B4FBD4" w14:textId="0D83FB75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42DD81F" w14:textId="0183CB7E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5DC8EA83" w14:textId="389A2A41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寬頻上網年費</w:t>
            </w:r>
          </w:p>
        </w:tc>
        <w:tc>
          <w:tcPr>
            <w:tcW w:w="2797" w:type="dxa"/>
            <w:vAlign w:val="center"/>
          </w:tcPr>
          <w:p w14:paraId="64A4F443" w14:textId="6EE2054A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1線</w:t>
            </w:r>
          </w:p>
          <w:p w14:paraId="0D5970AA" w14:textId="42E19F31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下載/上載速度: 10Gbps 或以上</w:t>
            </w:r>
          </w:p>
          <w:p w14:paraId="7FD987D7" w14:textId="14D35E28" w:rsidR="004A07EF" w:rsidRPr="00E12D1A" w:rsidRDefault="007A3216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A3216">
              <w:rPr>
                <w:rFonts w:ascii="標楷體" w:eastAsia="標楷體" w:hAnsi="標楷體"/>
                <w:color w:val="FF0000"/>
                <w:szCs w:val="24"/>
              </w:rPr>
              <w:t>2</w:t>
            </w:r>
            <w:r w:rsidRPr="007A3216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="004A07EF" w:rsidRPr="007A3216">
              <w:rPr>
                <w:rFonts w:ascii="標楷體" w:eastAsia="標楷體" w:hAnsi="標楷體"/>
                <w:strike/>
                <w:sz w:val="18"/>
                <w:szCs w:val="18"/>
              </w:rPr>
              <w:t>3</w:t>
            </w:r>
            <w:r w:rsidR="004A07EF" w:rsidRPr="00E12D1A">
              <w:rPr>
                <w:rFonts w:ascii="標楷體" w:eastAsia="標楷體" w:hAnsi="標楷體" w:hint="eastAsia"/>
                <w:sz w:val="18"/>
                <w:szCs w:val="18"/>
              </w:rPr>
              <w:t>個固定IP</w:t>
            </w:r>
          </w:p>
        </w:tc>
        <w:tc>
          <w:tcPr>
            <w:tcW w:w="876" w:type="dxa"/>
            <w:vAlign w:val="center"/>
          </w:tcPr>
          <w:p w14:paraId="573D44A8" w14:textId="54D7A515" w:rsidR="004A07EF" w:rsidRPr="00E12D1A" w:rsidRDefault="004A07EF" w:rsidP="004A07EF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FD5735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647FBD1E" w14:textId="2AFFE1C7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13870ACF" w14:textId="7CE0A852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年</w:t>
            </w:r>
          </w:p>
        </w:tc>
        <w:tc>
          <w:tcPr>
            <w:tcW w:w="1086" w:type="dxa"/>
            <w:vAlign w:val="center"/>
          </w:tcPr>
          <w:p w14:paraId="3EB651AF" w14:textId="77777777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4A07EF" w:rsidRPr="00E83B4B" w14:paraId="5C8A52B8" w14:textId="77777777" w:rsidTr="004A07EF">
        <w:trPr>
          <w:gridAfter w:val="1"/>
          <w:wAfter w:w="30" w:type="dxa"/>
          <w:trHeight w:val="1226"/>
        </w:trPr>
        <w:tc>
          <w:tcPr>
            <w:tcW w:w="1276" w:type="dxa"/>
            <w:vAlign w:val="center"/>
          </w:tcPr>
          <w:p w14:paraId="1B89E6F3" w14:textId="1B52759F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46DC276" w14:textId="382249D6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51C9D599" w14:textId="04BF4A14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寬頻上網年費</w:t>
            </w:r>
          </w:p>
        </w:tc>
        <w:tc>
          <w:tcPr>
            <w:tcW w:w="2797" w:type="dxa"/>
            <w:vAlign w:val="center"/>
          </w:tcPr>
          <w:p w14:paraId="5278BC40" w14:textId="4628CF0A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線</w:t>
            </w:r>
          </w:p>
          <w:p w14:paraId="7CDACCAC" w14:textId="77777777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下載/上載速度: 10Gbps 或以上</w:t>
            </w:r>
          </w:p>
          <w:p w14:paraId="47143948" w14:textId="31916A9C" w:rsidR="004A07EF" w:rsidRPr="00E12D1A" w:rsidRDefault="007A3216" w:rsidP="004A07EF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7A3216">
              <w:rPr>
                <w:rFonts w:ascii="標楷體" w:eastAsia="標楷體" w:hAnsi="標楷體"/>
                <w:color w:val="FF0000"/>
                <w:szCs w:val="24"/>
              </w:rPr>
              <w:t>2</w:t>
            </w:r>
            <w:r w:rsidRPr="007A3216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7A3216">
              <w:rPr>
                <w:rFonts w:ascii="標楷體" w:eastAsia="標楷體" w:hAnsi="標楷體"/>
                <w:strike/>
                <w:sz w:val="18"/>
                <w:szCs w:val="18"/>
              </w:rPr>
              <w:t>3</w:t>
            </w: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個</w:t>
            </w:r>
            <w:r w:rsidR="004A07EF" w:rsidRPr="00E12D1A">
              <w:rPr>
                <w:rFonts w:ascii="標楷體" w:eastAsia="標楷體" w:hAnsi="標楷體" w:hint="eastAsia"/>
                <w:sz w:val="18"/>
                <w:szCs w:val="18"/>
              </w:rPr>
              <w:t>固定IP</w:t>
            </w:r>
          </w:p>
        </w:tc>
        <w:tc>
          <w:tcPr>
            <w:tcW w:w="876" w:type="dxa"/>
            <w:vAlign w:val="center"/>
          </w:tcPr>
          <w:p w14:paraId="6DE64BCE" w14:textId="6FE4F184" w:rsidR="004A07EF" w:rsidRPr="00E12D1A" w:rsidRDefault="004A07EF" w:rsidP="004A07EF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FD5735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36F71712" w14:textId="3EFD41AC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403CE37B" w14:textId="2F95D661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年</w:t>
            </w:r>
          </w:p>
        </w:tc>
        <w:tc>
          <w:tcPr>
            <w:tcW w:w="1086" w:type="dxa"/>
            <w:vAlign w:val="center"/>
          </w:tcPr>
          <w:p w14:paraId="7AEFCCA2" w14:textId="77777777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4A07EF" w:rsidRPr="00E83B4B" w14:paraId="20D77E5A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B04D4D4" w14:textId="380EF2FC" w:rsidR="004A07EF" w:rsidRPr="00E12D1A" w:rsidRDefault="009229B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電腦室</w:t>
            </w:r>
          </w:p>
        </w:tc>
        <w:tc>
          <w:tcPr>
            <w:tcW w:w="1560" w:type="dxa"/>
          </w:tcPr>
          <w:p w14:paraId="536590B9" w14:textId="571F0791" w:rsidR="004A07EF" w:rsidRPr="00E12D1A" w:rsidRDefault="009229B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000000</w:t>
            </w:r>
            <w:r>
              <w:rPr>
                <w:rFonts w:ascii="標楷體" w:eastAsia="標楷體" w:hAnsi="標楷體" w:cs="Arial Unicode MS"/>
                <w:sz w:val="22"/>
              </w:rPr>
              <w:t>3</w:t>
            </w:r>
          </w:p>
        </w:tc>
        <w:tc>
          <w:tcPr>
            <w:tcW w:w="1653" w:type="dxa"/>
          </w:tcPr>
          <w:p w14:paraId="7A6DDC86" w14:textId="48896073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E12D1A">
              <w:rPr>
                <w:rFonts w:ascii="標楷體" w:eastAsia="標楷體" w:hAnsi="標楷體" w:cs="Arial Unicode MS" w:hint="eastAsia"/>
                <w:sz w:val="22"/>
              </w:rPr>
              <w:t>i</w:t>
            </w:r>
            <w:r>
              <w:rPr>
                <w:rFonts w:ascii="標楷體" w:eastAsia="標楷體" w:hAnsi="標楷體" w:cs="Arial Unicode MS"/>
                <w:sz w:val="22"/>
              </w:rPr>
              <w:t>P</w:t>
            </w:r>
            <w:r w:rsidRPr="00E12D1A">
              <w:rPr>
                <w:rFonts w:ascii="標楷體" w:eastAsia="標楷體" w:hAnsi="標楷體" w:cs="Arial Unicode MS" w:hint="eastAsia"/>
                <w:sz w:val="22"/>
              </w:rPr>
              <w:t>ad 充電車</w:t>
            </w:r>
          </w:p>
        </w:tc>
        <w:tc>
          <w:tcPr>
            <w:tcW w:w="2797" w:type="dxa"/>
          </w:tcPr>
          <w:p w14:paraId="1BBD7499" w14:textId="77777777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可容納40台或以上iPad 同時充電以及數據傳輸</w:t>
            </w:r>
          </w:p>
          <w:p w14:paraId="622A54BB" w14:textId="6EBB1FBC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PD充電或智能快速充電技術</w:t>
            </w:r>
          </w:p>
          <w:p w14:paraId="0D017708" w14:textId="13B76495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必需有電源過載和短路保護措施</w:t>
            </w:r>
          </w:p>
          <w:p w14:paraId="0C40335E" w14:textId="7D9A589B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具有散去充電時產生熱量的風扇</w:t>
            </w:r>
          </w:p>
          <w:p w14:paraId="15FF5F3D" w14:textId="25462028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具有萬向移動滾輪以及剎車功能</w:t>
            </w:r>
          </w:p>
          <w:p w14:paraId="63B20048" w14:textId="0E4C5D1A" w:rsidR="004A07EF" w:rsidRPr="00E12D1A" w:rsidRDefault="004A07EF" w:rsidP="004A07E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需至少3年框架保固期，1年電子元件保固期</w:t>
            </w:r>
          </w:p>
        </w:tc>
        <w:tc>
          <w:tcPr>
            <w:tcW w:w="876" w:type="dxa"/>
            <w:vAlign w:val="center"/>
          </w:tcPr>
          <w:p w14:paraId="3EC1B0E2" w14:textId="3D1246EB" w:rsidR="004A07EF" w:rsidRPr="00E12D1A" w:rsidRDefault="004A07EF" w:rsidP="004A07EF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FD5735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27ABA911" w14:textId="229C5543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7F81B847" w14:textId="74A84890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台</w:t>
            </w:r>
          </w:p>
        </w:tc>
        <w:tc>
          <w:tcPr>
            <w:tcW w:w="1086" w:type="dxa"/>
            <w:vAlign w:val="center"/>
          </w:tcPr>
          <w:p w14:paraId="2E878A75" w14:textId="77777777" w:rsidR="004A07EF" w:rsidRPr="00E12D1A" w:rsidRDefault="004A07EF" w:rsidP="004A07EF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1322C7" w:rsidRPr="00E83B4B" w14:paraId="03064D9E" w14:textId="77777777" w:rsidTr="004B6723">
        <w:trPr>
          <w:trHeight w:val="620"/>
        </w:trPr>
        <w:tc>
          <w:tcPr>
            <w:tcW w:w="10919" w:type="dxa"/>
            <w:gridSpan w:val="9"/>
            <w:shd w:val="clear" w:color="auto" w:fill="D9D9D9" w:themeFill="background1" w:themeFillShade="D9"/>
            <w:vAlign w:val="center"/>
          </w:tcPr>
          <w:p w14:paraId="7ACF6FF0" w14:textId="21F13BFF" w:rsidR="001322C7" w:rsidRPr="00E12D1A" w:rsidRDefault="001322C7" w:rsidP="001322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3B9A">
              <w:rPr>
                <w:rFonts w:ascii="標楷體" w:eastAsia="標楷體" w:hAnsi="標楷體" w:hint="eastAsia"/>
                <w:szCs w:val="24"/>
              </w:rPr>
              <w:t>SC26-1191095校舍興建與修葺及設備購置 - 資訊設備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bookmarkStart w:id="11" w:name="無線網絡更換"/>
            <w:r w:rsidRPr="00E12D1A">
              <w:rPr>
                <w:rFonts w:ascii="標楷體" w:eastAsia="標楷體" w:hAnsi="標楷體" w:hint="eastAsia"/>
                <w:b/>
                <w:bCs/>
                <w:szCs w:val="24"/>
              </w:rPr>
              <w:t>無線網絡更換</w:t>
            </w:r>
            <w:bookmarkEnd w:id="11"/>
          </w:p>
        </w:tc>
      </w:tr>
      <w:tr w:rsidR="00463FC9" w:rsidRPr="00E83B4B" w14:paraId="762F9AF5" w14:textId="77777777" w:rsidTr="006B79BB">
        <w:trPr>
          <w:gridAfter w:val="1"/>
          <w:wAfter w:w="30" w:type="dxa"/>
          <w:trHeight w:val="600"/>
        </w:trPr>
        <w:tc>
          <w:tcPr>
            <w:tcW w:w="1276" w:type="dxa"/>
          </w:tcPr>
          <w:p w14:paraId="23DC4A97" w14:textId="2B30D67E" w:rsidR="00463FC9" w:rsidRPr="006B79BB" w:rsidRDefault="00463FC9" w:rsidP="006B79BB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5526526E" w14:textId="5E250108" w:rsidR="00463FC9" w:rsidRPr="006B79BB" w:rsidRDefault="006B79BB" w:rsidP="006B79BB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A-1-01 A座</w:t>
            </w:r>
            <w:r w:rsidRPr="006B79BB">
              <w:rPr>
                <w:rFonts w:ascii="標楷體" w:eastAsia="標楷體" w:hAnsi="標楷體" w:cs="Arial Unicode MS"/>
                <w:sz w:val="22"/>
              </w:rPr>
              <w:br/>
              <w:t>課室</w:t>
            </w:r>
          </w:p>
        </w:tc>
        <w:tc>
          <w:tcPr>
            <w:tcW w:w="1653" w:type="dxa"/>
            <w:vMerge w:val="restart"/>
            <w:vAlign w:val="center"/>
          </w:tcPr>
          <w:p w14:paraId="3A35330F" w14:textId="066F26A6" w:rsidR="00463FC9" w:rsidRPr="00CD04F7" w:rsidRDefault="00463FC9" w:rsidP="00463FC9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無線接入點</w:t>
            </w:r>
          </w:p>
        </w:tc>
        <w:tc>
          <w:tcPr>
            <w:tcW w:w="2797" w:type="dxa"/>
            <w:vMerge w:val="restart"/>
            <w:vAlign w:val="center"/>
          </w:tcPr>
          <w:p w14:paraId="3762A9FC" w14:textId="77777777" w:rsidR="00463FC9" w:rsidRPr="00E47E30" w:rsidRDefault="00463FC9" w:rsidP="00E47E3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47E30">
              <w:rPr>
                <w:rFonts w:ascii="標楷體" w:eastAsia="標楷體" w:hAnsi="標楷體" w:hint="eastAsia"/>
                <w:sz w:val="18"/>
                <w:szCs w:val="18"/>
              </w:rPr>
              <w:t>供應</w:t>
            </w:r>
            <w:r w:rsidRPr="00E47E30">
              <w:rPr>
                <w:rFonts w:ascii="標楷體" w:eastAsia="標楷體" w:hAnsi="標楷體"/>
                <w:sz w:val="18"/>
                <w:szCs w:val="18"/>
              </w:rPr>
              <w:t>Wi-Fi 7</w:t>
            </w:r>
            <w:r w:rsidRPr="00E47E30">
              <w:rPr>
                <w:rFonts w:ascii="標楷體" w:eastAsia="標楷體" w:hAnsi="標楷體" w:hint="eastAsia"/>
                <w:sz w:val="18"/>
                <w:szCs w:val="18"/>
              </w:rPr>
              <w:t>室外無線接入點連配件</w:t>
            </w:r>
          </w:p>
          <w:p w14:paraId="25F48BE9" w14:textId="5F1FE8C2" w:rsidR="00463FC9" w:rsidRPr="00E47E30" w:rsidRDefault="00463FC9" w:rsidP="00E47E3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保養要求: 需有一年以上保養</w:t>
            </w:r>
          </w:p>
        </w:tc>
        <w:tc>
          <w:tcPr>
            <w:tcW w:w="876" w:type="dxa"/>
            <w:vAlign w:val="center"/>
          </w:tcPr>
          <w:p w14:paraId="31A82BBC" w14:textId="3D8A6E4B" w:rsidR="00463FC9" w:rsidRDefault="00463FC9" w:rsidP="006B79BB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BA286B8" w14:textId="5A9302FD" w:rsidR="00463FC9" w:rsidRDefault="006B79BB" w:rsidP="006B79BB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516F5E5" w14:textId="006046B8" w:rsidR="00463FC9" w:rsidRDefault="00463FC9" w:rsidP="006B79BB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CE41CBF" w14:textId="77777777" w:rsidR="00463FC9" w:rsidRPr="00735A1F" w:rsidRDefault="00463FC9" w:rsidP="001322C7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79BB" w:rsidRPr="00E83B4B" w14:paraId="20ECFBA9" w14:textId="77777777" w:rsidTr="006B79BB">
        <w:trPr>
          <w:gridAfter w:val="1"/>
          <w:wAfter w:w="30" w:type="dxa"/>
          <w:trHeight w:val="600"/>
        </w:trPr>
        <w:tc>
          <w:tcPr>
            <w:tcW w:w="1276" w:type="dxa"/>
          </w:tcPr>
          <w:p w14:paraId="1B51893D" w14:textId="77777777" w:rsidR="006B79BB" w:rsidRPr="006B79BB" w:rsidRDefault="006B79BB" w:rsidP="006B79BB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220ABCC8" w14:textId="1D174F44" w:rsidR="006B79BB" w:rsidRPr="006B79BB" w:rsidRDefault="006B79BB" w:rsidP="006B79BB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 Pb-01 -運動場/活動空間</w:t>
            </w:r>
          </w:p>
        </w:tc>
        <w:tc>
          <w:tcPr>
            <w:tcW w:w="1653" w:type="dxa"/>
            <w:vMerge/>
          </w:tcPr>
          <w:p w14:paraId="10F91369" w14:textId="77777777" w:rsidR="006B79BB" w:rsidRPr="00CD04F7" w:rsidRDefault="006B79BB" w:rsidP="006B79BB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E6A52F3" w14:textId="77777777" w:rsidR="006B79BB" w:rsidRPr="00E47E30" w:rsidRDefault="006B79BB" w:rsidP="006B79BB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FFD09C6" w14:textId="2303D33C" w:rsidR="006B79BB" w:rsidRDefault="006B79BB" w:rsidP="006B79BB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96CAE11" w14:textId="3904F3A9" w:rsidR="006B79BB" w:rsidRDefault="006B79BB" w:rsidP="006B79BB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95ECAC5" w14:textId="6D44AAB4" w:rsidR="006B79BB" w:rsidRDefault="006B79BB" w:rsidP="006B79BB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2495C681" w14:textId="77777777" w:rsidR="006B79BB" w:rsidRPr="00735A1F" w:rsidRDefault="006B79BB" w:rsidP="006B79BB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F85A0D0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B58A576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6E78" w14:textId="0758E9AF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C-7-04 C</w:t>
            </w:r>
            <w:r>
              <w:rPr>
                <w:rFonts w:hint="eastAsia"/>
                <w:color w:val="000000"/>
              </w:rPr>
              <w:t>座輔助空間</w:t>
            </w:r>
          </w:p>
        </w:tc>
        <w:tc>
          <w:tcPr>
            <w:tcW w:w="1653" w:type="dxa"/>
            <w:vMerge w:val="restart"/>
          </w:tcPr>
          <w:p w14:paraId="012AB9D4" w14:textId="4721BF11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無線接入點</w:t>
            </w:r>
          </w:p>
        </w:tc>
        <w:tc>
          <w:tcPr>
            <w:tcW w:w="2797" w:type="dxa"/>
            <w:vMerge w:val="restart"/>
            <w:vAlign w:val="center"/>
          </w:tcPr>
          <w:p w14:paraId="0882ADB4" w14:textId="77777777" w:rsidR="003225F2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47E30">
              <w:rPr>
                <w:rFonts w:ascii="標楷體" w:eastAsia="標楷體" w:hAnsi="標楷體" w:hint="eastAsia"/>
                <w:sz w:val="18"/>
                <w:szCs w:val="18"/>
              </w:rPr>
              <w:t>供應</w:t>
            </w:r>
            <w:r w:rsidRPr="00E47E30">
              <w:rPr>
                <w:rFonts w:ascii="標楷體" w:eastAsia="標楷體" w:hAnsi="標楷體"/>
                <w:sz w:val="18"/>
                <w:szCs w:val="18"/>
              </w:rPr>
              <w:t>Wi-Fi 7</w:t>
            </w:r>
            <w:r w:rsidRPr="00E47E30">
              <w:rPr>
                <w:rFonts w:ascii="標楷體" w:eastAsia="標楷體" w:hAnsi="標楷體" w:hint="eastAsia"/>
                <w:sz w:val="18"/>
                <w:szCs w:val="18"/>
              </w:rPr>
              <w:t>天花板式無線接入點連配件</w:t>
            </w:r>
          </w:p>
          <w:p w14:paraId="5F27B163" w14:textId="184E8652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保養要求: 需有一年以上保養</w:t>
            </w:r>
          </w:p>
        </w:tc>
        <w:tc>
          <w:tcPr>
            <w:tcW w:w="876" w:type="dxa"/>
            <w:vAlign w:val="center"/>
          </w:tcPr>
          <w:p w14:paraId="10CD05BA" w14:textId="04116173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4615896" w14:textId="57FD176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59025D1" w14:textId="6487134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607AD06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B07304C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F2B978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893A" w14:textId="79098D4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C-6-13a C</w:t>
            </w:r>
            <w:r>
              <w:rPr>
                <w:rFonts w:hint="eastAsia"/>
                <w:color w:val="000000"/>
              </w:rPr>
              <w:t>座公共區域</w:t>
            </w:r>
          </w:p>
        </w:tc>
        <w:tc>
          <w:tcPr>
            <w:tcW w:w="1653" w:type="dxa"/>
            <w:vMerge/>
          </w:tcPr>
          <w:p w14:paraId="207D73F4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7D6111D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A5B453A" w14:textId="279FA8A7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A7B84AE" w14:textId="50F6B1C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F9DF368" w14:textId="33B4EBA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98FC1B5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4BA4241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DD48AAE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2274" w14:textId="7E7CD6AB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C-ST6 C</w:t>
            </w:r>
            <w:r>
              <w:rPr>
                <w:rFonts w:hint="eastAsia"/>
                <w:color w:val="000000"/>
              </w:rPr>
              <w:t>座公共區域</w:t>
            </w:r>
          </w:p>
        </w:tc>
        <w:tc>
          <w:tcPr>
            <w:tcW w:w="1653" w:type="dxa"/>
            <w:vMerge/>
          </w:tcPr>
          <w:p w14:paraId="6E0BB60C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253D881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5A5A74C" w14:textId="3315E2AA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F101806" w14:textId="230EBDC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776A37A" w14:textId="3EC111F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D6A5E8D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39E2FCA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88C9B58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4FD1" w14:textId="1644593B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C-ST6 C</w:t>
            </w:r>
            <w:r>
              <w:rPr>
                <w:rFonts w:hint="eastAsia"/>
                <w:color w:val="000000"/>
              </w:rPr>
              <w:t>座公共區域</w:t>
            </w:r>
          </w:p>
        </w:tc>
        <w:tc>
          <w:tcPr>
            <w:tcW w:w="1653" w:type="dxa"/>
            <w:vMerge/>
          </w:tcPr>
          <w:p w14:paraId="1972DE6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6CA7785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0581751" w14:textId="69A55EFC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4E83246A" w14:textId="0793C57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818D3DF" w14:textId="0FDA7E8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B84E051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E4D9257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69BF9E0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E7A3" w14:textId="571FF0B1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C-ST6 C</w:t>
            </w:r>
            <w:r>
              <w:rPr>
                <w:rFonts w:hint="eastAsia"/>
                <w:color w:val="000000"/>
              </w:rPr>
              <w:t>座公共區域</w:t>
            </w:r>
          </w:p>
        </w:tc>
        <w:tc>
          <w:tcPr>
            <w:tcW w:w="1653" w:type="dxa"/>
            <w:vMerge/>
          </w:tcPr>
          <w:p w14:paraId="5E3C02D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F46263C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13598C1" w14:textId="0839D17A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031C623" w14:textId="4B0AA92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08ACBAA" w14:textId="4C34E66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7B3F868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C5F0D2B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0F3BDF0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9214" w14:textId="7F61A258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C-6-Pa1 C</w:t>
            </w:r>
            <w:r>
              <w:rPr>
                <w:rFonts w:hint="eastAsia"/>
                <w:color w:val="000000"/>
              </w:rPr>
              <w:t>座運動場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活動空間</w:t>
            </w:r>
          </w:p>
        </w:tc>
        <w:tc>
          <w:tcPr>
            <w:tcW w:w="1653" w:type="dxa"/>
            <w:vMerge/>
          </w:tcPr>
          <w:p w14:paraId="4352E6B4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E694E45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8ECA6D4" w14:textId="2D25E653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9C8CCDB" w14:textId="730888A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767F674" w14:textId="24788DD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A669495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B5AF1A1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588F9D2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C6E8" w14:textId="5F9E0752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C-6-Pa1 C</w:t>
            </w:r>
            <w:r>
              <w:rPr>
                <w:rFonts w:hint="eastAsia"/>
                <w:color w:val="000000"/>
              </w:rPr>
              <w:t>座運動場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活動空間</w:t>
            </w:r>
          </w:p>
        </w:tc>
        <w:tc>
          <w:tcPr>
            <w:tcW w:w="1653" w:type="dxa"/>
            <w:vMerge/>
          </w:tcPr>
          <w:p w14:paraId="1DAF6F0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E44051D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2850DA4" w14:textId="2201D00D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56919D5" w14:textId="2970153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C10BE45" w14:textId="3FE6F57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960384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C94612E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AF46311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31C8" w14:textId="4C8BD0A5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C-5-01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16479EC0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4A1DE1A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0D267AE" w14:textId="3A974AA8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2E06F0F" w14:textId="4BEA93A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71134B0" w14:textId="1A64513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A1F448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CB89629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3610AC2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A7A4" w14:textId="2AD02D73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C-5-02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67BA1F7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A55C675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7AB797A" w14:textId="5917D0E4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8602AA5" w14:textId="012F621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C50B004" w14:textId="158D7E0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E7D6C81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D64103E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0658221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00A8" w14:textId="0F6C50A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C-5-03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02AC109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E0619E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B1B5AC0" w14:textId="01B5AE1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3756752" w14:textId="11D389F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A097A1A" w14:textId="7028CFD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89DEB98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4B1B07C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2CFF543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E3E7" w14:textId="495EA8C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C-5-04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4034099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7606BDA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916520D" w14:textId="31E3A9F4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8569DFB" w14:textId="7B61832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DF7772F" w14:textId="68B9A01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9A4071D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4CB6AC7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FCC73CB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F80E" w14:textId="4F7E98AA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C-5-05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08730B9A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090D69B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F85D2FA" w14:textId="05FBBF14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BFB6C0E" w14:textId="66F0749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76D2783" w14:textId="343FE62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191789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EEA3032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ACC4A28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AFA8" w14:textId="46B38394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C-5-06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4E7092A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FB7DE19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BD04A75" w14:textId="25DE06AF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0C5617D" w14:textId="31B6E21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F39E356" w14:textId="126E394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AD31570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62262F0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947C516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8515" w14:textId="6FCBAC1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C-5-07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0EDE30E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D07B3B5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B862F20" w14:textId="51B325B0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5CAA894" w14:textId="500C362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AB21A51" w14:textId="2998D02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DA88C7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CF02920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03A6EA0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B702" w14:textId="7395DAB3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C-5-08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7F239B1E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402D479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B9DE220" w14:textId="60B9C107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2F8BA00" w14:textId="7F86D0B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B043358" w14:textId="667572A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B328A4B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5E02329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4668E37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8270" w14:textId="56F3F80B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C-5-09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3A1ACDD7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157921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78B4B4E" w14:textId="512F1F8E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5D49A80" w14:textId="7202903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837C597" w14:textId="42BD5E3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EA40853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81CDBC2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2B1888D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6CF3" w14:textId="687F90F1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C-5-10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79F09D6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ED3BE28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C32C57F" w14:textId="17DA67A6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2CF5F20" w14:textId="6763789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880F4C3" w14:textId="75D552F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63AC82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B034952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6274A50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B8AD" w14:textId="00E84A51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C-5-11 C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7F6BA7F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0180792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4E75FA8" w14:textId="30C715B6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B4D6DED" w14:textId="6E16981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47ED1EC" w14:textId="13DD349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04826C0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91402C0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AA3D89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ABD1" w14:textId="6A77B3F4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C-4-01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69A422A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8D3381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A1AA943" w14:textId="6098A8C1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BDC34F3" w14:textId="73D4A22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9E81E4D" w14:textId="28372A6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8DF498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9FB9D46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FBA69A0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EBDA" w14:textId="0D3F9021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C-4-02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4CCEE40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80EFEF1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2573CF1" w14:textId="5B8ED27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7C9B7C6" w14:textId="3F5CEA2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09C190B" w14:textId="67623E9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2F79AD57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C3B82B9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4CD68E2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99DF" w14:textId="5A8903E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C-4-03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6144A58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18FEC24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962D35B" w14:textId="112C538E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4F531F54" w14:textId="6A9011D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2E5A81E" w14:textId="3F0898F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F6F4F20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5432CCF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212D60A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0796" w14:textId="55686EF1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C-4-05 C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00F1EA0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BAC9F0E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85ECDFB" w14:textId="6C8E36E4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3810D8B9" w14:textId="3408607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956F012" w14:textId="47E0778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744CB97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4ABCED2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D1AC99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1E70" w14:textId="2274F735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C-4-06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64008933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39C538E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F3E22E3" w14:textId="26DCAD89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DCD3010" w14:textId="406A3B8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3B9A83C" w14:textId="0957047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477D82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0385157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E2A1DF0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5D3F" w14:textId="7C3C760E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C-4-07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44C52AA7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B0230BE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E14CE53" w14:textId="7AFA190A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F3C362B" w14:textId="467B8D8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3F6FEBD" w14:textId="6A52EB1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59780E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CAD4E1C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B955E89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5EC6" w14:textId="3689F411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C-4-08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7538A3D3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8F1C3F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DF70325" w14:textId="679F7E48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84048F4" w14:textId="0CF05C5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53BA06B" w14:textId="0A11FBD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B85F24D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F3BE4CC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F9A75B7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DCE5" w14:textId="6565091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C-4-09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4A014137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D2FB6EB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A892A58" w14:textId="6CBC6E7D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B2A24B3" w14:textId="7C1249B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ACE9961" w14:textId="6EF663A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22DEFA7A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DDD273C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7C5551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BA7C" w14:textId="701B8EA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C-4-10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0EC7CED6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256AC87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2258723" w14:textId="13E7A58D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4BE5096" w14:textId="64A2FDD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4266289" w14:textId="7D5AF37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F9EE5A8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888CA06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837146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3A3D" w14:textId="6C3D6753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C-4-11 C</w:t>
            </w:r>
            <w:r>
              <w:rPr>
                <w:rFonts w:hint="eastAsia"/>
                <w:color w:val="000000"/>
              </w:rPr>
              <w:t>座行政</w:t>
            </w:r>
          </w:p>
        </w:tc>
        <w:tc>
          <w:tcPr>
            <w:tcW w:w="1653" w:type="dxa"/>
            <w:vMerge/>
          </w:tcPr>
          <w:p w14:paraId="53C4FDF1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74EE0D7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8146D3A" w14:textId="38C6DAAE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2AF0ABD" w14:textId="5BF0435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03B9EC6" w14:textId="253BBDD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A46C88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0FC75D9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2BB2B3C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7B95" w14:textId="0AB1CB53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C-3-01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796FD45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23256A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032923D" w14:textId="3FC0117D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F2124FF" w14:textId="2B55647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59527C7" w14:textId="7FEE498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623A84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C6540AF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0420AE8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308A" w14:textId="61D1DF7B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C-3-02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15B7D1D6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7F9BEF5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31F8A08" w14:textId="466BBECD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BFF2441" w14:textId="05FAD6C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61EB92B" w14:textId="7386AB6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3B25B4B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D5D8A56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36F5DC0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8955" w14:textId="4B77519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C-3-03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58DD6203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005E8A7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DBB2729" w14:textId="2E83A8DF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4FDA173A" w14:textId="030DA18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CB9E2E9" w14:textId="1069C06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242F27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37BFABF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890F8C8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04F3" w14:textId="3B81FAE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C-3-05 C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01BB8E2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34970FF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3809FAA" w14:textId="0BF24A28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879E9A3" w14:textId="3CFB663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8050AD9" w14:textId="44079F6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47E11C0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F08CD0F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64F3EEF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56F5" w14:textId="0482483C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C-3-06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51CA9958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469A27A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38B1689" w14:textId="69139D85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49EC550B" w14:textId="138DAE4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A876795" w14:textId="737B777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79D77C7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9DF6AD5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FAF8207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2E9F" w14:textId="1519C5A5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C-3-07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233548B4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E32EB0B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26FF40B" w14:textId="308EF1FA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BF204D0" w14:textId="3D63467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EAF8FF5" w14:textId="62A3789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0326F2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BBB34EF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B125FCB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D699" w14:textId="18C005F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C-3-08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6AC27C21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220E1F1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288C03C" w14:textId="76E5C48E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3435D91" w14:textId="2492FBF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A695E1E" w14:textId="3455D04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74C789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3A7CE6F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0F4666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F4DF" w14:textId="19B2737C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C-3-09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21A71A7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2AEAF55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2890588" w14:textId="67B27963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DA5E7FA" w14:textId="35D8866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0C15D27" w14:textId="5B253AE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51F7A68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69EA834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7A74C77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70C3" w14:textId="6E0514D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C-3-10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224BA22A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A98D70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47D58F1" w14:textId="44E7CA45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37CA0100" w14:textId="4EA7D65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B95229B" w14:textId="3E52298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35D8AB3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093C1EB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FA7AF0D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6F98" w14:textId="53FD702B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C-3-11 C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3C0D0D62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BC74968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7580EB3" w14:textId="0B4783D9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8389C6D" w14:textId="17D6635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ED5F2AB" w14:textId="710F156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0CB4145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E23D2E4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F8323A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5185" w14:textId="3CC5096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C-2-08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687360B0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D512611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D2E23C2" w14:textId="5199D9F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E1E8B31" w14:textId="16AD6F4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4CE95BE" w14:textId="6AB5CF1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45363A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523C110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F5E5602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7B1E" w14:textId="6E06577B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C-2-09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067E196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EA210E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A6EA757" w14:textId="164B090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216640A" w14:textId="1693920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0088649" w14:textId="5BD66CC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2147043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6F83B80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7B24D12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5F3E" w14:textId="04570A31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C-2-10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69A98DBC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8AF58B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9EA2749" w14:textId="57A56160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6F20312" w14:textId="3655BAB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D6CA46E" w14:textId="4C1752A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BECD01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48275B7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C0F9769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5F00" w14:textId="1A2E9AB2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C-2-11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73B96441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A48092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892DFAD" w14:textId="7E957CEF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59BBB87" w14:textId="11E98DE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275EF0D" w14:textId="35CA940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160AAB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163A4B4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BEAC6A6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879F" w14:textId="08F16E8B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C-2-12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1606DD3E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0625E61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8CB7452" w14:textId="47E6CD97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303A59C3" w14:textId="47F47A1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9925DF0" w14:textId="379DB5B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F2AA0B3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172681A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6B277A4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97EF" w14:textId="312A6FB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C-2-13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60657EFE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0C5C7F1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E943115" w14:textId="7C6A01ED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62BC5E1" w14:textId="08FD2C5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852F4A5" w14:textId="38504FB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18048B8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75DC847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D107C33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6BD5" w14:textId="440D63B3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C-2-14 C</w:t>
            </w:r>
            <w:r>
              <w:rPr>
                <w:rFonts w:hint="eastAsia"/>
                <w:color w:val="000000"/>
              </w:rPr>
              <w:t>座行政</w:t>
            </w:r>
          </w:p>
        </w:tc>
        <w:tc>
          <w:tcPr>
            <w:tcW w:w="1653" w:type="dxa"/>
            <w:vMerge/>
          </w:tcPr>
          <w:p w14:paraId="692AAE8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5760846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C2824BF" w14:textId="09D8ECC5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B167984" w14:textId="739AA08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840BDC1" w14:textId="7C10234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6BC783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6FD85AE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3D918E4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DF82" w14:textId="50B6B32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C-1-01 C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1F3761A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AAA454C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131313A" w14:textId="61FFE4DB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373A55E3" w14:textId="0E0C56B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3FDBACF" w14:textId="12276E2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7F46CC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0B35496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6FE1BF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653D" w14:textId="0C03B2F1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C-1-02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54CFA9D4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DB30D99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91D696C" w14:textId="30FB949B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862089D" w14:textId="0A67B36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3F1213E" w14:textId="0DB8DF8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494EF76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AAF8E11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AC0ECB7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E373" w14:textId="04F47DE1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C-1-03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02338ABF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E5E7E4F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A2043AA" w14:textId="3E80B921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2D0AC9F" w14:textId="47593E3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A7B1DC3" w14:textId="0863007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20319F0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D18F47B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BE9DB93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4F20" w14:textId="328DC84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C-1-04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257D455C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1DA9FE1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B346330" w14:textId="6B4AF104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33CE0A38" w14:textId="45B5BE9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26AE1C3" w14:textId="59160D0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9639A07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9D046BE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167FFC8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611E" w14:textId="044A0838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C-1-07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14B67DF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80C0E54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18E87EE" w14:textId="350D11FA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4018005" w14:textId="685DA08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898E908" w14:textId="3DFEB50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D3087A3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20319BA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636A84A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DA60" w14:textId="272A0272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C-1-08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1EE07742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44BE569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EACBD19" w14:textId="51777079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3DF144B" w14:textId="6AE4A75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01A3B2A" w14:textId="6F73FEE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95CA3C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2F36E61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BFEBCA7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2278" w14:textId="11AC887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C-1-09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056F1A3B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24E0B99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71FAEF8" w14:textId="6E22A4D3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5883762" w14:textId="60F5CE2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5C19BE6" w14:textId="5006953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F866C3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DD946ED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4D36353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2CD6" w14:textId="22FAECEF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C-1-10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6842E4BB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94DD5B7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A0CAA04" w14:textId="421A2ECF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2E341CF" w14:textId="50F2F56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3605A52" w14:textId="2797734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275D78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FBE035E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382F4DA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1841" w14:textId="0F6041C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C-1-11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45C72CE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512C27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BB9E35B" w14:textId="0182944B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553FB63" w14:textId="13BD499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1E0034B" w14:textId="782DBD1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9EB3786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83D8FA2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794185F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CBA7" w14:textId="7AC9190E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C-1-12 C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59CCA906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B7D1F7A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A2D4C0F" w14:textId="097FB39A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6CBB2E4" w14:textId="5FBCB8D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F9AADB1" w14:textId="0DBBD67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C06497A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0A9E84E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CBC0A2D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2F66" w14:textId="0FD3282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C-G-03 C</w:t>
            </w:r>
            <w:r>
              <w:rPr>
                <w:rFonts w:hint="eastAsia"/>
                <w:color w:val="000000"/>
              </w:rPr>
              <w:t>座健康工作室</w:t>
            </w:r>
          </w:p>
        </w:tc>
        <w:tc>
          <w:tcPr>
            <w:tcW w:w="1653" w:type="dxa"/>
            <w:vMerge/>
          </w:tcPr>
          <w:p w14:paraId="412A27BC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9431C4F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EA1C156" w14:textId="0319D0D3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4E82FAC0" w14:textId="660ADBA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1DA70FE" w14:textId="7A1FC5E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42D8091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C8B18A9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141E9ED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1107" w14:textId="32B7E93C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C-G-Pc1 C</w:t>
            </w:r>
            <w:r>
              <w:rPr>
                <w:rFonts w:hint="eastAsia"/>
                <w:color w:val="000000"/>
              </w:rPr>
              <w:t>座運動場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活動空間</w:t>
            </w:r>
          </w:p>
        </w:tc>
        <w:tc>
          <w:tcPr>
            <w:tcW w:w="1653" w:type="dxa"/>
            <w:vMerge/>
          </w:tcPr>
          <w:p w14:paraId="1871EAA0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542AEA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A321A4C" w14:textId="106CDE46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F27BE35" w14:textId="499A6D1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2B8E6F9" w14:textId="2FF943D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A81B1B3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5FB3911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F3DF651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62FB" w14:textId="547B7BD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C-ST3 C</w:t>
            </w:r>
            <w:r>
              <w:rPr>
                <w:rFonts w:hint="eastAsia"/>
                <w:color w:val="000000"/>
              </w:rPr>
              <w:t>座公共區域</w:t>
            </w:r>
          </w:p>
        </w:tc>
        <w:tc>
          <w:tcPr>
            <w:tcW w:w="1653" w:type="dxa"/>
            <w:vMerge/>
          </w:tcPr>
          <w:p w14:paraId="3A25240E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DE50401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5D768D1" w14:textId="3B97D453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3DCD439" w14:textId="4456EA4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9C64E52" w14:textId="08AC0C5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7B781CB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EB3B16D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1C8FF5F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89D9" w14:textId="2049AC5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C-G-01a C</w:t>
            </w:r>
            <w:r>
              <w:rPr>
                <w:rFonts w:hint="eastAsia"/>
                <w:color w:val="000000"/>
              </w:rPr>
              <w:t>座圖書館</w:t>
            </w:r>
          </w:p>
        </w:tc>
        <w:tc>
          <w:tcPr>
            <w:tcW w:w="1653" w:type="dxa"/>
            <w:vMerge/>
          </w:tcPr>
          <w:p w14:paraId="7E2A155C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F825EDD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77E0240" w14:textId="4AB93F6B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8293367" w14:textId="5565D1F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FA5F4AC" w14:textId="4B61FD6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CA846D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4EDFC08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EAA8953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101D" w14:textId="4564330F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C-G-01b C</w:t>
            </w:r>
            <w:r>
              <w:rPr>
                <w:rFonts w:hint="eastAsia"/>
                <w:color w:val="000000"/>
              </w:rPr>
              <w:t>座行政</w:t>
            </w:r>
          </w:p>
        </w:tc>
        <w:tc>
          <w:tcPr>
            <w:tcW w:w="1653" w:type="dxa"/>
            <w:vMerge/>
          </w:tcPr>
          <w:p w14:paraId="766E1601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84F0CA9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BA5A99B" w14:textId="3FC2C423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D685CAC" w14:textId="3E34274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7B8299F" w14:textId="09445C0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F218B68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6257C51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8EAA449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5524" w14:textId="3007908E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C-B1-Pa1 C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50A83100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F6CAEA1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7744A53" w14:textId="2DEB4B8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3544B4F" w14:textId="71D48E8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3DA0AE4" w14:textId="1E8B1DB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EE0839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DA820F9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71F134E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760C" w14:textId="2D4163B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C-B1-Pa1 C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0DA1749E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603851A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015F6A9" w14:textId="36BC771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5A47E6B" w14:textId="026C13C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292C495" w14:textId="59FF863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38C6FC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260BA8E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605AC7A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8AC1" w14:textId="409B2BF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C-B1-Pa1 C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4FF5DE10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654DE6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0E435E3" w14:textId="7730B3E5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DF40899" w14:textId="073E96C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5FACC32" w14:textId="3ACBCCA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178625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169C4CD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3E1C077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57C4" w14:textId="1BF16278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C-B2-Cr C</w:t>
            </w:r>
            <w:r>
              <w:rPr>
                <w:rFonts w:hint="eastAsia"/>
                <w:color w:val="000000"/>
              </w:rPr>
              <w:t>座公共區域</w:t>
            </w:r>
          </w:p>
        </w:tc>
        <w:tc>
          <w:tcPr>
            <w:tcW w:w="1653" w:type="dxa"/>
            <w:vMerge/>
          </w:tcPr>
          <w:p w14:paraId="06B0DF6F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A78680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83B07E5" w14:textId="22724789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BAA96A2" w14:textId="072B049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A61B8C4" w14:textId="377828F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1FA10F7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2ECA2FB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1AFA39E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D89D" w14:textId="165B45A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C-B2-Cr C</w:t>
            </w:r>
            <w:r>
              <w:rPr>
                <w:rFonts w:hint="eastAsia"/>
                <w:color w:val="000000"/>
              </w:rPr>
              <w:t>座公共區域</w:t>
            </w:r>
          </w:p>
        </w:tc>
        <w:tc>
          <w:tcPr>
            <w:tcW w:w="1653" w:type="dxa"/>
            <w:vMerge/>
          </w:tcPr>
          <w:p w14:paraId="5296D9C6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02D598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6CF2B6F" w14:textId="152F299D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34C23A69" w14:textId="185C23D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A47A464" w14:textId="17C8924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97A466D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CDBDFE6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B3559C9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75B8" w14:textId="468ACF29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B-R-Pb1 B</w:t>
            </w:r>
            <w:r>
              <w:rPr>
                <w:rFonts w:hint="eastAsia"/>
                <w:color w:val="000000"/>
              </w:rPr>
              <w:t>座運動場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活動空間</w:t>
            </w:r>
          </w:p>
        </w:tc>
        <w:tc>
          <w:tcPr>
            <w:tcW w:w="1653" w:type="dxa"/>
            <w:vMerge/>
          </w:tcPr>
          <w:p w14:paraId="672AFDD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75A084F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3FDB6A9" w14:textId="4D5C3384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475543E4" w14:textId="21D69CA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D1A5B25" w14:textId="04A1768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72761B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9E227FD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A296C8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0ECC" w14:textId="563A2F09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B-R-Pb1 B</w:t>
            </w:r>
            <w:r>
              <w:rPr>
                <w:rFonts w:hint="eastAsia"/>
                <w:color w:val="000000"/>
              </w:rPr>
              <w:t>座運動場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活動空間</w:t>
            </w:r>
          </w:p>
        </w:tc>
        <w:tc>
          <w:tcPr>
            <w:tcW w:w="1653" w:type="dxa"/>
            <w:vMerge/>
          </w:tcPr>
          <w:p w14:paraId="388571D7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26D14C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DC20D2C" w14:textId="653133BB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88041E6" w14:textId="4144D7E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B6D0A7D" w14:textId="414C073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1385A0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944ED90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424FB42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17F9" w14:textId="112B4FA1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B-4-01 B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1C4C952F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103EADD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E56025E" w14:textId="2B9A728A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4A5A112" w14:textId="091AE6C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1210FF8" w14:textId="1CBE508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C6E9488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9F74823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45A8414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DA24" w14:textId="459A816B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B-4-02 B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46827FFA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7747F0D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B3AD868" w14:textId="5F28D74C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4B8D00F2" w14:textId="6814F6F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B6A24CB" w14:textId="4C23382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2127AA1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370203E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56CF00A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6774" w14:textId="5363CCF9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B-4-03 B</w:t>
            </w:r>
            <w:r>
              <w:rPr>
                <w:rFonts w:hint="eastAsia"/>
                <w:color w:val="000000"/>
              </w:rPr>
              <w:t>座實驗室</w:t>
            </w:r>
          </w:p>
        </w:tc>
        <w:tc>
          <w:tcPr>
            <w:tcW w:w="1653" w:type="dxa"/>
            <w:vMerge/>
          </w:tcPr>
          <w:p w14:paraId="4B2AB358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02F0784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74036E8" w14:textId="3CD85D2B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58747F6" w14:textId="0752B62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1E06E80" w14:textId="7E2F3C4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29FBFEF1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5AE1093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F91C94F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ACEC" w14:textId="36BB43E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B-4-04 B</w:t>
            </w:r>
            <w:r>
              <w:rPr>
                <w:rFonts w:hint="eastAsia"/>
                <w:color w:val="000000"/>
              </w:rPr>
              <w:t>座實驗室</w:t>
            </w:r>
          </w:p>
        </w:tc>
        <w:tc>
          <w:tcPr>
            <w:tcW w:w="1653" w:type="dxa"/>
            <w:vMerge/>
          </w:tcPr>
          <w:p w14:paraId="1DCAAFAE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3C266CE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3EE8FFA" w14:textId="537B1D4D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2164AEE" w14:textId="0B21A80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C454F86" w14:textId="7529AFB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A0890F5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4E2A94A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1BE9DC2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0AD2" w14:textId="4928A76B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B-4-05 B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6126F121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DFD6CD6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E450C28" w14:textId="351FF548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9F04022" w14:textId="25386D3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0D93DE1" w14:textId="5B46D3A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927BF4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10737FD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6855E30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3D43" w14:textId="37AB9E0C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B-4-09 B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13EA2DDA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9EDB71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F951431" w14:textId="26118A9F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5346FCC" w14:textId="00C37C5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7B1B056" w14:textId="47317A5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26C6BB2B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B98949A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CFBB6CE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EB21" w14:textId="4DDAF498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B-4-10 B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3B693937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EC4BFDB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D011C55" w14:textId="09FFC9D6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EA8D8AC" w14:textId="66855AB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E8D18A0" w14:textId="5030287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5F6794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054959E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789CE08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ECEF" w14:textId="63E65AEF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B-4-11 B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30DB797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ECFD8F7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6C37CE8" w14:textId="34EEC294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49BAFD2" w14:textId="24F5DAC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3B4AF1A" w14:textId="628C24A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25AE71E8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AA15147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7FC9B0D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1497" w14:textId="173B7C5C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B-3-07 B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3983E103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35C092F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CD9026D" w14:textId="46AB6535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3C3EEBD6" w14:textId="06D7B1E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4EA3B38" w14:textId="356818C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8EEC250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8CA3EC1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9B7DEF1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AEB2" w14:textId="601EA0B9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B-3-09 B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156AD921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F188135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A21AD44" w14:textId="385679FF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900C977" w14:textId="1BCFE28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E3DCA2C" w14:textId="758C586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381E210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18204DC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1D63BC4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BD3F" w14:textId="1208C81B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B-3-10 B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50CBFB38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C716B4F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62E98FA" w14:textId="6892FA0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4AFA283" w14:textId="1132FE9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0FA4074" w14:textId="2428186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B8752D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40CAF76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4012979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FC56" w14:textId="75F160B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B-3-13 B</w:t>
            </w:r>
            <w:r>
              <w:rPr>
                <w:rFonts w:hint="eastAsia"/>
                <w:color w:val="000000"/>
              </w:rPr>
              <w:t>座電腦室</w:t>
            </w:r>
          </w:p>
        </w:tc>
        <w:tc>
          <w:tcPr>
            <w:tcW w:w="1653" w:type="dxa"/>
            <w:vMerge/>
          </w:tcPr>
          <w:p w14:paraId="09FD244C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F661BCD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B45570D" w14:textId="698E1EC7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4E293D74" w14:textId="6C5D7F4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F2759AB" w14:textId="313DB94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3A7B66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830A5B8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5B3FDE2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B3E6" w14:textId="48173892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B-3-14 B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4C454E81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9E17D7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A95EB9B" w14:textId="0C3FA265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47C82CE" w14:textId="59E8CF3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7B30F73" w14:textId="27F9D50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B6476D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BD3E72F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D526ED8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16A1" w14:textId="3DE223F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B-2-05 B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3038073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07A867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784DB12" w14:textId="0045B7F7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ED50D98" w14:textId="5363282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E7741B5" w14:textId="366E272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0208D28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ABBF767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B58E400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817B" w14:textId="278A75E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B-2-06 B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75872F56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E2FE68F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EACE093" w14:textId="0DAF25D9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930656E" w14:textId="1E086DE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0B01AE1" w14:textId="3AE143E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F041590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0B1B005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80EE5D7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1E28" w14:textId="05DACB9C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B-2-07 B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5355AF16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92AAE92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577C6C5" w14:textId="134BA245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F114218" w14:textId="446E36C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42153FB" w14:textId="6EF615D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D9FA60A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DEE1B7F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BBA4FE3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8769" w14:textId="35C1D03A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A-5-01 A</w:t>
            </w:r>
            <w:r>
              <w:rPr>
                <w:rFonts w:hint="eastAsia"/>
                <w:color w:val="000000"/>
              </w:rPr>
              <w:t>座實驗室</w:t>
            </w:r>
          </w:p>
        </w:tc>
        <w:tc>
          <w:tcPr>
            <w:tcW w:w="1653" w:type="dxa"/>
            <w:vMerge/>
          </w:tcPr>
          <w:p w14:paraId="5132CB8B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4B76BD7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BB0D081" w14:textId="579CE7E5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393B9D96" w14:textId="533838A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F194A3A" w14:textId="71B0795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8415887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3BCB2E2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2A1928F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2D01" w14:textId="675E0F85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A-5-02 A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4F4B238E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09FE528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126ED45" w14:textId="39791C6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D6963AF" w14:textId="2EE30A2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F21EE77" w14:textId="1A2B433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3C6266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064D755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9276409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A89A" w14:textId="1E8641FA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A-5-03 A</w:t>
            </w:r>
            <w:r>
              <w:rPr>
                <w:rFonts w:hint="eastAsia"/>
                <w:color w:val="000000"/>
              </w:rPr>
              <w:t>座實驗室</w:t>
            </w:r>
          </w:p>
        </w:tc>
        <w:tc>
          <w:tcPr>
            <w:tcW w:w="1653" w:type="dxa"/>
            <w:vMerge/>
          </w:tcPr>
          <w:p w14:paraId="5091F50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A7232FD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A1AC9C8" w14:textId="76429FA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0BBEE7F" w14:textId="57097B0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4B96D1B" w14:textId="08BD60C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89B7F05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C3F1565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CF6FD9A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BECE" w14:textId="1F9DD37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A-5-04 A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4283D813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70538AD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E5C34A3" w14:textId="74F3075B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325C51B8" w14:textId="21C23F0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AB7C71A" w14:textId="6436920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75E005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CB7336D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B2481BB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CC0E" w14:textId="04C52B5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A-5-05 A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5E4E2F4B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87933F9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CCBCE97" w14:textId="2A6E117D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1C16FDE" w14:textId="33F87D7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4ED5889" w14:textId="1C8DDBC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06A6525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2F74764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B3CC78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1AF2" w14:textId="1B1C25D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A-5-06 A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3F79A9C1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972240F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ADE3035" w14:textId="5BA1C3BF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8EC5C82" w14:textId="5EF2A94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EA5DFC9" w14:textId="09365AE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C8705D3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1C84D80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37ABC12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B203" w14:textId="21E440EF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A-5-07 A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64F3151F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C7E460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350D5AD" w14:textId="67DF6055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F223FF6" w14:textId="1E55019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FFCB2C8" w14:textId="054B484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C638A9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6249D58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C51D32F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87F0" w14:textId="4C9BE18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A-5-08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26AF088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3E73D79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92E0C4B" w14:textId="7F7F96EF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69A8211" w14:textId="3E2A5D1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07CCAE0" w14:textId="3420DA9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E7FC13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18A18EB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5B519B4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D4F8" w14:textId="13279D3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A-5-09 A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64A23257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D72245F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EEA3883" w14:textId="5CCE4AE7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A86D7EC" w14:textId="7A42ECE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2166CE1" w14:textId="6B6F4E1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15B95AF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7144DF8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9EABEA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A086" w14:textId="71C6D7B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A-5-10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263B13B1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36F2D11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B20AEC2" w14:textId="711C7853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4FDD0A30" w14:textId="74879C8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DDCB8BD" w14:textId="2813A3C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7A81AA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D9758F6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0FFE4E3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7802" w14:textId="744D682E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A-4-01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3794D0A0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3145EB8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F829575" w14:textId="6C41046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FAC7075" w14:textId="118BF66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563393B" w14:textId="147E871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0A9768AD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67C5409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23CC456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F188" w14:textId="58A2A69E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A-4-02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7FF2C38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F43D2B5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7F73A4E" w14:textId="155203BD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32847FEE" w14:textId="41798D4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02C8CC7" w14:textId="55127FD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821746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152600F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AB0C053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0EEF" w14:textId="72DEE99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A-4-03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177CDE6A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C6D3817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50D8AF1" w14:textId="06661EF0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3982F6C" w14:textId="6F2E139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05FFD0E" w14:textId="41BF0AD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D7BCC1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69819C0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03BEC07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9472" w14:textId="6CB533A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A-4-04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3D7DB354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A557629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BA2B1CC" w14:textId="16BD9649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B8BD413" w14:textId="55B3760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E53A523" w14:textId="590F824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9F2E716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06EF490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4209DAA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3E19" w14:textId="7E8B852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A-4-05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18543FE4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323DC9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1D1EFEF" w14:textId="023B31BC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DEE7978" w14:textId="60C3DE7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0B6BBAC" w14:textId="4305525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D4A8F7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F7F62AD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BA92FD3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80A0" w14:textId="498104C3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A-4-06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42FF6533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ADA1EA8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CD6F7A8" w14:textId="33EFAA27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DE7E60F" w14:textId="553A084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471BB5F" w14:textId="3E34425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A2DF0E5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C8C69F8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4F94664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1F02" w14:textId="75A0789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A-4-07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5AC83770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E03A7DE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D4BC3DD" w14:textId="0C5F5E2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EA5FBC8" w14:textId="2E5C09C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0B9034C" w14:textId="75E318E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4C033B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1EB386C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1CA0007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B11C" w14:textId="283F2B33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A-4-08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00EA4B3B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754C89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A9F03A5" w14:textId="41AAFF2A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15BB33F" w14:textId="1BEFA81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5F85DB7" w14:textId="243ECFA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430098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F22A3FE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7E044AD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7897" w14:textId="1A68FE33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A-4-09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069A073C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E143C1F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9535B5C" w14:textId="580BCCAB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DE4BA0E" w14:textId="540FD51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AC2788F" w14:textId="18AFFD1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197FF1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B497433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EFA4AC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5F61" w14:textId="48ECA69F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A-4-10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693ED0CC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9DD03AB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EE27DA2" w14:textId="57B790DD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1FA6067" w14:textId="7E6FAF2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D51443C" w14:textId="328C947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21B36C2B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18EC041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D1730B6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81DE" w14:textId="39C0EF2A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A-3-02 A</w:t>
            </w:r>
            <w:r>
              <w:rPr>
                <w:rFonts w:hint="eastAsia"/>
                <w:color w:val="000000"/>
              </w:rPr>
              <w:t>座行政</w:t>
            </w:r>
          </w:p>
        </w:tc>
        <w:tc>
          <w:tcPr>
            <w:tcW w:w="1653" w:type="dxa"/>
            <w:vMerge/>
          </w:tcPr>
          <w:p w14:paraId="40E713F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BF6B1F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2154D02" w14:textId="383D58D6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46381347" w14:textId="1DA00B9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048648E" w14:textId="5628C63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24468CA8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EC17FEC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C72526F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7A" w14:textId="39A3EA1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A-3-03 A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3D4A2447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05E9347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74502AE" w14:textId="2485C876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D8498AB" w14:textId="1FE898C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2E1883B" w14:textId="7549FBA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2133E413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0267488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0557B78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724D" w14:textId="605820F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A-3-04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6A23C74A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9A1617C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F25B8B3" w14:textId="3B680B9E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52B7F2C" w14:textId="3939379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0BA9427" w14:textId="324852A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0D2557D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2ACD0A6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E5129E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21A3" w14:textId="2FF473F3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A-3-06 A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0E346493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B0326A2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2EDD66B" w14:textId="2192817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494777E0" w14:textId="6315C7D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5CE9E45" w14:textId="1B974C1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29AAB5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3283877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ACD3D42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D55C" w14:textId="5011062C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A-3-07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740CEFBA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F55B37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5D20671" w14:textId="0C7CAC1D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54DD159" w14:textId="55A12B5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5653B4A" w14:textId="164F31D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7A07EAB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7B5F177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90B1EF8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061B" w14:textId="3826981B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A-3-08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7DE716DE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565336B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6725196" w14:textId="25E382C5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AB0A66E" w14:textId="2309BD4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5EDB9FB" w14:textId="773838B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C049ADD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4BF56EE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9FD529F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8949" w14:textId="3BA620A5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A-2-01a A</w:t>
            </w:r>
            <w:r>
              <w:rPr>
                <w:rFonts w:hint="eastAsia"/>
                <w:color w:val="000000"/>
              </w:rPr>
              <w:t>座行政</w:t>
            </w:r>
          </w:p>
        </w:tc>
        <w:tc>
          <w:tcPr>
            <w:tcW w:w="1653" w:type="dxa"/>
            <w:vMerge/>
          </w:tcPr>
          <w:p w14:paraId="373A821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A9DC4FC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19AD175" w14:textId="241C75D1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B627482" w14:textId="47AFC1A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B1C7491" w14:textId="42E460A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DB0DA9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2B3CFE1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B76D481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5639" w14:textId="6F3F35C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A-2-02 A</w:t>
            </w:r>
            <w:r>
              <w:rPr>
                <w:rFonts w:hint="eastAsia"/>
                <w:color w:val="000000"/>
              </w:rPr>
              <w:t>座運動場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活動空間</w:t>
            </w:r>
          </w:p>
        </w:tc>
        <w:tc>
          <w:tcPr>
            <w:tcW w:w="1653" w:type="dxa"/>
            <w:vMerge/>
          </w:tcPr>
          <w:p w14:paraId="18CF77D7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A35303F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588C31F" w14:textId="72E099E1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3AB234C2" w14:textId="3CA53AF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19ECEAA" w14:textId="4E5CCBE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246B47F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1C5C53A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73AB0BA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75B5" w14:textId="66FFEDD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A-2-03 A</w:t>
            </w:r>
            <w:r>
              <w:rPr>
                <w:rFonts w:hint="eastAsia"/>
                <w:color w:val="000000"/>
              </w:rPr>
              <w:t>座運動場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活動空間</w:t>
            </w:r>
          </w:p>
        </w:tc>
        <w:tc>
          <w:tcPr>
            <w:tcW w:w="1653" w:type="dxa"/>
            <w:vMerge/>
          </w:tcPr>
          <w:p w14:paraId="4DA28C0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FE3ACC1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C6766BF" w14:textId="2D7C4D77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5DD5FF6" w14:textId="29D34BD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8B75182" w14:textId="5906F93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BBECCDB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E1117B1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B2C097A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6B22" w14:textId="03540808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A-2-04 A</w:t>
            </w:r>
            <w:r>
              <w:rPr>
                <w:rFonts w:hint="eastAsia"/>
                <w:color w:val="000000"/>
              </w:rPr>
              <w:t>座電腦室</w:t>
            </w:r>
          </w:p>
        </w:tc>
        <w:tc>
          <w:tcPr>
            <w:tcW w:w="1653" w:type="dxa"/>
            <w:vMerge/>
          </w:tcPr>
          <w:p w14:paraId="443EBAB6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58DBD45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9A2E226" w14:textId="14B4AA78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8CA9CBB" w14:textId="2A11C04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FEB6C01" w14:textId="7B948C5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59B336F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D3BC22C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0C6D092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40C3" w14:textId="49C4D3DA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A-2-05 A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008D5CE0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A309D5E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6120E7E" w14:textId="71FC881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3DC2D9EE" w14:textId="060AA56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72F5759" w14:textId="0CD82CF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6E36F401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6C4C608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894FCE9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31D6" w14:textId="1F002DD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A-2-06 A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4CFFCB9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C331CF5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FEA8B18" w14:textId="7FFD0981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3E6D204" w14:textId="61786E6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913A311" w14:textId="5C41A6E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163A52F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673EE63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5EDDF19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92C9" w14:textId="64EB3AD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A-2-07 A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3BCFCE2F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E25BE8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90A79EF" w14:textId="29629A84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1F4B791" w14:textId="64306DA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4330553" w14:textId="5DAD5F2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4601E36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87A503B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88D0DAD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8B26" w14:textId="2F3D2A9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A-2-08 A</w:t>
            </w:r>
            <w:r>
              <w:rPr>
                <w:rFonts w:hint="eastAsia"/>
                <w:color w:val="000000"/>
              </w:rPr>
              <w:t>座電腦室</w:t>
            </w:r>
          </w:p>
        </w:tc>
        <w:tc>
          <w:tcPr>
            <w:tcW w:w="1653" w:type="dxa"/>
            <w:vMerge/>
          </w:tcPr>
          <w:p w14:paraId="07B120D4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1450756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0372910" w14:textId="46CE8F26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F2F14D8" w14:textId="30EAE89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C3F67A0" w14:textId="5F278C6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7775810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4E1A527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764A8EC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3622" w14:textId="5898A113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A-1-01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38768C5F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6F3E012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4E7D7EC" w14:textId="7D566C6F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D535A38" w14:textId="3EE9FC0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1B8D5E2" w14:textId="0B42C26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AF21A2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BF985C8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F89AD5A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03A1" w14:textId="7268402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A-1-08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40B3F83A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346A08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7889A74" w14:textId="778AD109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E9A3E51" w14:textId="3175F56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E556BA9" w14:textId="1B27F77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E10221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EE295B7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E8E1BEE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3DDF" w14:textId="2471E16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A-1-07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389C67A2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3408099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C926A1D" w14:textId="23824A12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7FDB007" w14:textId="155442F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A56E00C" w14:textId="674CEC6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1DE0E97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6ABE593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78EAE1E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98A0" w14:textId="3FDFE52F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A-1-05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4C7E2943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F01C1FD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17BC7CD" w14:textId="58605B7F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4ACC27D" w14:textId="5C9AC43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2AE0609" w14:textId="0D167F1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92A4BD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8DBF594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B92FEE9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0790" w14:textId="0B68169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A-1-06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5010EDC3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47E328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864181D" w14:textId="03A2F181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2FDF28A" w14:textId="3865754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34E8873" w14:textId="3316745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36D58855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EBC0867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968FA4B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ECAE" w14:textId="33376284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A-1-10x A</w:t>
            </w:r>
            <w:r>
              <w:rPr>
                <w:rFonts w:hint="eastAsia"/>
                <w:color w:val="000000"/>
              </w:rPr>
              <w:t>座其他專科教室</w:t>
            </w:r>
          </w:p>
        </w:tc>
        <w:tc>
          <w:tcPr>
            <w:tcW w:w="1653" w:type="dxa"/>
            <w:vMerge/>
          </w:tcPr>
          <w:p w14:paraId="50C2BC7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9C4A80C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86FC280" w14:textId="1D179797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285A927" w14:textId="2751DB3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CB71248" w14:textId="7F7AF9E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645618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6DB15C9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E9B61BD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4F1F" w14:textId="6ECB3C9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A-1-04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1F4552B2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182490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E37C378" w14:textId="2D1F3866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C52A217" w14:textId="0A53E1C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92141D9" w14:textId="2BD24F9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BE7CE1D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ADA64CD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DDFA56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0AAE" w14:textId="05E14B0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A-1-03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2C7B79C6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7FB5C2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109FE22" w14:textId="21C371E8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7673545" w14:textId="4F09D22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D736684" w14:textId="3E4415B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F30B69B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17FB8DE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759D620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78AB" w14:textId="2F06EB22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A-G-05 A</w:t>
            </w:r>
            <w:r>
              <w:rPr>
                <w:rFonts w:hint="eastAsia"/>
                <w:color w:val="000000"/>
              </w:rPr>
              <w:t>座行政</w:t>
            </w:r>
          </w:p>
        </w:tc>
        <w:tc>
          <w:tcPr>
            <w:tcW w:w="1653" w:type="dxa"/>
            <w:vMerge/>
          </w:tcPr>
          <w:p w14:paraId="44BA1974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26F4F1C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33AA216" w14:textId="61F58461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B6919AF" w14:textId="46D119B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A0B136E" w14:textId="550200B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15F56065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FE7342F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BE3DCA4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37B4" w14:textId="377750AB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A-G-Pa1 A</w:t>
            </w:r>
            <w:r>
              <w:rPr>
                <w:rFonts w:hint="eastAsia"/>
                <w:color w:val="000000"/>
              </w:rPr>
              <w:t>座運動場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活動空間</w:t>
            </w:r>
          </w:p>
        </w:tc>
        <w:tc>
          <w:tcPr>
            <w:tcW w:w="1653" w:type="dxa"/>
            <w:vMerge/>
          </w:tcPr>
          <w:p w14:paraId="4429B53E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F1ADA3D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43315B4" w14:textId="22E478CC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6D44F12" w14:textId="5ED41D4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9EA0D41" w14:textId="48E27A9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430B346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5843DFE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3C9A8D9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4207" w14:textId="775E7760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A-G-Pc1 A</w:t>
            </w:r>
            <w:r>
              <w:rPr>
                <w:rFonts w:hint="eastAsia"/>
                <w:color w:val="000000"/>
              </w:rPr>
              <w:t>座運動場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活動</w:t>
            </w:r>
            <w:r>
              <w:rPr>
                <w:rFonts w:hint="eastAsia"/>
                <w:color w:val="000000"/>
              </w:rPr>
              <w:lastRenderedPageBreak/>
              <w:t>空間</w:t>
            </w:r>
          </w:p>
        </w:tc>
        <w:tc>
          <w:tcPr>
            <w:tcW w:w="1653" w:type="dxa"/>
            <w:vMerge/>
          </w:tcPr>
          <w:p w14:paraId="6375056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B5CE164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53F69CE" w14:textId="31FAF1BE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CCAF1AD" w14:textId="0A74158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0A684FE" w14:textId="3386EF3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5F48C396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A42643A" w14:textId="77777777" w:rsidTr="00091A3C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D4AED59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5262" w14:textId="7E16941C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hint="eastAsia"/>
                <w:color w:val="000000"/>
              </w:rPr>
              <w:t>A-1-01 A</w:t>
            </w:r>
            <w:proofErr w:type="gramStart"/>
            <w:r>
              <w:rPr>
                <w:rFonts w:hint="eastAsia"/>
                <w:color w:val="000000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1BE57EC0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E3C5D0C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CCA7244" w14:textId="0318D261" w:rsidR="003225F2" w:rsidRDefault="003225F2" w:rsidP="00091A3C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6911D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D8EA3E5" w14:textId="226B4CC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27793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4327882" w14:textId="5A9304F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D61FAF">
              <w:rPr>
                <w:rFonts w:ascii="標楷體" w:eastAsia="標楷體" w:hAnsi="標楷體" w:hint="eastAsia"/>
                <w:szCs w:val="24"/>
              </w:rPr>
              <w:t>套</w:t>
            </w:r>
          </w:p>
        </w:tc>
        <w:tc>
          <w:tcPr>
            <w:tcW w:w="1086" w:type="dxa"/>
            <w:vAlign w:val="center"/>
          </w:tcPr>
          <w:p w14:paraId="7F45F7DA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10FB5F7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477190A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5808676D" w14:textId="28C0C871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C-2-07 C座其他專科教室</w:t>
            </w:r>
          </w:p>
        </w:tc>
        <w:tc>
          <w:tcPr>
            <w:tcW w:w="1653" w:type="dxa"/>
            <w:vMerge w:val="restart"/>
          </w:tcPr>
          <w:p w14:paraId="5574B5C9" w14:textId="74ABCBDC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無線接入點</w:t>
            </w:r>
          </w:p>
        </w:tc>
        <w:tc>
          <w:tcPr>
            <w:tcW w:w="2797" w:type="dxa"/>
            <w:vMerge w:val="restart"/>
            <w:vAlign w:val="center"/>
          </w:tcPr>
          <w:p w14:paraId="30990986" w14:textId="77777777" w:rsidR="003225F2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47E30">
              <w:rPr>
                <w:rFonts w:ascii="標楷體" w:eastAsia="標楷體" w:hAnsi="標楷體" w:hint="eastAsia"/>
                <w:sz w:val="18"/>
                <w:szCs w:val="18"/>
              </w:rPr>
              <w:t>供應</w:t>
            </w:r>
            <w:r w:rsidRPr="00E47E30">
              <w:rPr>
                <w:rFonts w:ascii="標楷體" w:eastAsia="標楷體" w:hAnsi="標楷體"/>
                <w:sz w:val="18"/>
                <w:szCs w:val="18"/>
              </w:rPr>
              <w:t>Wi-Fi 7</w:t>
            </w:r>
            <w:r w:rsidRPr="00E47E30">
              <w:rPr>
                <w:rFonts w:ascii="標楷體" w:eastAsia="標楷體" w:hAnsi="標楷體" w:hint="eastAsia"/>
                <w:sz w:val="18"/>
                <w:szCs w:val="18"/>
              </w:rPr>
              <w:t>天花板式無線接入點連配件</w:t>
            </w:r>
          </w:p>
          <w:p w14:paraId="796EBD27" w14:textId="7A0F2A26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保養要求: 需有一年以上保養</w:t>
            </w:r>
          </w:p>
        </w:tc>
        <w:tc>
          <w:tcPr>
            <w:tcW w:w="876" w:type="dxa"/>
            <w:vAlign w:val="center"/>
          </w:tcPr>
          <w:p w14:paraId="285B78E8" w14:textId="29D42FC7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83A19F2" w14:textId="36019EC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802458F" w14:textId="6CDCAB0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1A33675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5D6F193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C86BBEA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07E3F01B" w14:textId="5E5D1294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C-2-03 C座行政</w:t>
            </w:r>
          </w:p>
        </w:tc>
        <w:tc>
          <w:tcPr>
            <w:tcW w:w="1653" w:type="dxa"/>
            <w:vMerge/>
          </w:tcPr>
          <w:p w14:paraId="4E7EE518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527A6C7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D361110" w14:textId="117D09EC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E395486" w14:textId="5498F3F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86C7DFC" w14:textId="0AD3A8C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6529F633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B64C91E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1FE4F38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443207BC" w14:textId="059E6381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C-2-03 C座行政</w:t>
            </w:r>
          </w:p>
        </w:tc>
        <w:tc>
          <w:tcPr>
            <w:tcW w:w="1653" w:type="dxa"/>
            <w:vMerge/>
          </w:tcPr>
          <w:p w14:paraId="4E5FA2D2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5F61EDE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E0AF68E" w14:textId="04F2516B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5A15923" w14:textId="74FF1C5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9E56C5B" w14:textId="79EFBA2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617AB453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3B18415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4844C22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02696BBA" w14:textId="5529BD63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C-1-12 C</w:t>
            </w:r>
            <w:proofErr w:type="gramStart"/>
            <w:r w:rsidRPr="006B79BB">
              <w:rPr>
                <w:rFonts w:ascii="標楷體" w:eastAsia="標楷體" w:hAnsi="標楷體" w:cs="Arial Unicode MS"/>
                <w:sz w:val="22"/>
              </w:rPr>
              <w:t>座課室</w:t>
            </w:r>
            <w:proofErr w:type="gramEnd"/>
          </w:p>
        </w:tc>
        <w:tc>
          <w:tcPr>
            <w:tcW w:w="1653" w:type="dxa"/>
            <w:vMerge/>
          </w:tcPr>
          <w:p w14:paraId="21567AF7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DB818A6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A964449" w14:textId="5F2A2F90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1C69643" w14:textId="7CC4738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A7F57D6" w14:textId="1791FA4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6259A23A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91D70AC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C24DA84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5CDFDF54" w14:textId="28A5EF4C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B-3-01 B座實驗室</w:t>
            </w:r>
          </w:p>
        </w:tc>
        <w:tc>
          <w:tcPr>
            <w:tcW w:w="1653" w:type="dxa"/>
            <w:vMerge/>
          </w:tcPr>
          <w:p w14:paraId="13879094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2C2494B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2829FB0" w14:textId="706FA244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834C374" w14:textId="563A909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B3B32E7" w14:textId="1FC8D54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391C98C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9D99331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9782551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313C5C0F" w14:textId="03961ECA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B-3-02 B座實驗室</w:t>
            </w:r>
          </w:p>
        </w:tc>
        <w:tc>
          <w:tcPr>
            <w:tcW w:w="1653" w:type="dxa"/>
            <w:vMerge/>
          </w:tcPr>
          <w:p w14:paraId="73A477CC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794D0D6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31C61CE" w14:textId="05B10DAF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2E1014A" w14:textId="76ABE7E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CFB4BA0" w14:textId="3BEB74B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3F910780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272C41A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6AF08289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27CCA367" w14:textId="50FFED2F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B-3-03 B座實驗室</w:t>
            </w:r>
          </w:p>
        </w:tc>
        <w:tc>
          <w:tcPr>
            <w:tcW w:w="1653" w:type="dxa"/>
            <w:vMerge/>
          </w:tcPr>
          <w:p w14:paraId="70A573F7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65ECADC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4D9924C6" w14:textId="7466932A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724AB61" w14:textId="52E9392A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4CF6DD9" w14:textId="5842F24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44B5EDDB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F0A52A2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7926842D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55A9A68F" w14:textId="62BA029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B-2-01 B座行政</w:t>
            </w:r>
          </w:p>
        </w:tc>
        <w:tc>
          <w:tcPr>
            <w:tcW w:w="1653" w:type="dxa"/>
            <w:vMerge/>
          </w:tcPr>
          <w:p w14:paraId="6867B1A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D1787F1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AC729CD" w14:textId="1E28B2FD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59B840E" w14:textId="1B5638F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A25B3C0" w14:textId="55D4DA3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536D9C1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5B972DB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A10EBBE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3630982A" w14:textId="739F381A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B-2-03 B座食物區域</w:t>
            </w:r>
          </w:p>
        </w:tc>
        <w:tc>
          <w:tcPr>
            <w:tcW w:w="1653" w:type="dxa"/>
            <w:vMerge/>
          </w:tcPr>
          <w:p w14:paraId="014A4952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19EB7BE6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9FCE75E" w14:textId="1A6749C9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644EB0E" w14:textId="61C33795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CFA81E1" w14:textId="1938284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41557013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61CAFA1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677E8E4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312E488C" w14:textId="1C8CB34D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 B-2-04 B座行政</w:t>
            </w:r>
          </w:p>
        </w:tc>
        <w:tc>
          <w:tcPr>
            <w:tcW w:w="1653" w:type="dxa"/>
            <w:vMerge/>
          </w:tcPr>
          <w:p w14:paraId="57A1F4E8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B3D3E25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78617C9" w14:textId="07866E81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E4B6E15" w14:textId="1A6EA4E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ECB0367" w14:textId="21BA169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2D4E764A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14FA3B7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58A768E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2BF2C881" w14:textId="414F7C9C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B-2-09 B座行政</w:t>
            </w:r>
          </w:p>
        </w:tc>
        <w:tc>
          <w:tcPr>
            <w:tcW w:w="1653" w:type="dxa"/>
            <w:vMerge/>
          </w:tcPr>
          <w:p w14:paraId="1C02C911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1E8609A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ACEBC1A" w14:textId="4B49ED1B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8130837" w14:textId="7B00F69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D2EE67E" w14:textId="6F01F6D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0B4D58AD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3BF658B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748662A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0F844C6D" w14:textId="414A81B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 B-2-10 B座行政</w:t>
            </w:r>
          </w:p>
        </w:tc>
        <w:tc>
          <w:tcPr>
            <w:tcW w:w="1653" w:type="dxa"/>
            <w:vMerge/>
          </w:tcPr>
          <w:p w14:paraId="6174AC0A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3F8EF8C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00AA7A0" w14:textId="6E19FF05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3CD6FD5" w14:textId="3967A89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B47F586" w14:textId="58BB86E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12A309E6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F40F605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30A746AF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1C4F8277" w14:textId="6AFA0D6A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:B-G-Pa1 B座禮堂</w:t>
            </w:r>
          </w:p>
        </w:tc>
        <w:tc>
          <w:tcPr>
            <w:tcW w:w="1653" w:type="dxa"/>
            <w:vMerge/>
          </w:tcPr>
          <w:p w14:paraId="314CCF5F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ABC3591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15FF582" w14:textId="76595754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695A6367" w14:textId="2D32B11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4BA444D4" w14:textId="0CC0BE83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77F14DC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C384EAA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EF89A52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42450405" w14:textId="1370D723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 B-G-Pa1 B座禮堂</w:t>
            </w:r>
          </w:p>
        </w:tc>
        <w:tc>
          <w:tcPr>
            <w:tcW w:w="1653" w:type="dxa"/>
            <w:vMerge/>
          </w:tcPr>
          <w:p w14:paraId="6CB8118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C8630FA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311D03E" w14:textId="5C781CBD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D6ECA3F" w14:textId="5959646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E517FC4" w14:textId="556EBCAE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479F7AD6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2AED231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72EB151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455536EF" w14:textId="700A45EE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 A-3-01 A座圖書館</w:t>
            </w:r>
          </w:p>
        </w:tc>
        <w:tc>
          <w:tcPr>
            <w:tcW w:w="1653" w:type="dxa"/>
            <w:vMerge/>
          </w:tcPr>
          <w:p w14:paraId="712945B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7655879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5FFFAB0" w14:textId="06F355CE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8411EE3" w14:textId="14494E8F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54AA1FC" w14:textId="5B577447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7B35313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9C9071E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7C2845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0C5B8540" w14:textId="629F51BF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A-3-01 A座圖書館</w:t>
            </w:r>
          </w:p>
        </w:tc>
        <w:tc>
          <w:tcPr>
            <w:tcW w:w="1653" w:type="dxa"/>
            <w:vMerge/>
          </w:tcPr>
          <w:p w14:paraId="2E13AFF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44521D53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D3BD265" w14:textId="402F7CD4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B032CFC" w14:textId="4514A7B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3E16D2D" w14:textId="44726B0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5A2648F0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2C56C81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022BAE8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4F6901D0" w14:textId="21BC6CC5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A-3-05 A座其他專科教室</w:t>
            </w:r>
          </w:p>
        </w:tc>
        <w:tc>
          <w:tcPr>
            <w:tcW w:w="1653" w:type="dxa"/>
            <w:vMerge/>
          </w:tcPr>
          <w:p w14:paraId="0A7776D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417A62C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A4EAE11" w14:textId="78D4A54F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77891F9" w14:textId="7481903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6784E874" w14:textId="2986543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70D692AA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18C79C3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AE08EAC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33CE0F10" w14:textId="5B9F9054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 A-1-09 A座行政</w:t>
            </w:r>
          </w:p>
        </w:tc>
        <w:tc>
          <w:tcPr>
            <w:tcW w:w="1653" w:type="dxa"/>
            <w:vMerge/>
          </w:tcPr>
          <w:p w14:paraId="0324A398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2FA4BC56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DD9F8F9" w14:textId="10D6AECE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E314F1D" w14:textId="215896E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4B4B92B" w14:textId="5EA29B4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743071D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6A7F772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527DEEC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659FB63C" w14:textId="1979402C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A-G-03 A座行政</w:t>
            </w:r>
          </w:p>
        </w:tc>
        <w:tc>
          <w:tcPr>
            <w:tcW w:w="1653" w:type="dxa"/>
            <w:vMerge/>
          </w:tcPr>
          <w:p w14:paraId="3B1F1178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31EDF1E0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064EA95" w14:textId="16FCC5EB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A87FF31" w14:textId="1F2BA77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E55C2F6" w14:textId="68C474AB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5B2507C5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388D238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7D8DA15" w14:textId="77777777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</w:tcPr>
          <w:p w14:paraId="2532FD2C" w14:textId="15E18216" w:rsidR="003225F2" w:rsidRPr="006B79BB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B79BB">
              <w:rPr>
                <w:rFonts w:ascii="標楷體" w:eastAsia="標楷體" w:hAnsi="標楷體" w:cs="Arial Unicode MS"/>
                <w:sz w:val="22"/>
              </w:rPr>
              <w:t> A-G-08 A座禮堂</w:t>
            </w:r>
          </w:p>
        </w:tc>
        <w:tc>
          <w:tcPr>
            <w:tcW w:w="1653" w:type="dxa"/>
            <w:vMerge/>
          </w:tcPr>
          <w:p w14:paraId="3027348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6B174468" w14:textId="7777777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6A84569" w14:textId="7A417ADF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2E4AF2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307BC242" w14:textId="53BCA84D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16D83439" w14:textId="0791663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7F5824CD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1155F95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5773F36" w14:textId="77777777" w:rsidR="003225F2" w:rsidRPr="007C480B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14:paraId="4AC0B762" w14:textId="0D2CEF26" w:rsidR="003225F2" w:rsidRPr="003B55C8" w:rsidRDefault="003225F2" w:rsidP="003B55C8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B55C8">
              <w:rPr>
                <w:rFonts w:ascii="標楷體" w:eastAsia="標楷體" w:hAnsi="標楷體" w:cs="Arial Unicode MS"/>
                <w:sz w:val="22"/>
              </w:rPr>
              <w:t xml:space="preserve">A-3-05a </w:t>
            </w:r>
            <w:r w:rsidRPr="003B55C8">
              <w:rPr>
                <w:rFonts w:ascii="標楷體" w:eastAsia="標楷體" w:hAnsi="標楷體" w:cs="Arial Unicode MS"/>
                <w:sz w:val="22"/>
              </w:rPr>
              <w:br/>
              <w:t>輔助空間</w:t>
            </w:r>
          </w:p>
        </w:tc>
        <w:tc>
          <w:tcPr>
            <w:tcW w:w="1653" w:type="dxa"/>
          </w:tcPr>
          <w:p w14:paraId="5E48105A" w14:textId="0B61BFC9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核心網絡交換機連配件</w:t>
            </w:r>
          </w:p>
        </w:tc>
        <w:tc>
          <w:tcPr>
            <w:tcW w:w="2797" w:type="dxa"/>
            <w:vAlign w:val="center"/>
          </w:tcPr>
          <w:p w14:paraId="2C101B45" w14:textId="77777777" w:rsidR="003225F2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47E30">
              <w:rPr>
                <w:rFonts w:ascii="標楷體" w:eastAsia="標楷體" w:hAnsi="標楷體" w:hint="eastAsia"/>
                <w:sz w:val="18"/>
                <w:szCs w:val="18"/>
              </w:rPr>
              <w:t>供應二層雲端管理型PoE交換機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連配件</w:t>
            </w:r>
          </w:p>
          <w:p w14:paraId="0DA8402A" w14:textId="11896057" w:rsidR="003225F2" w:rsidRPr="00E47E30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保養要求: 需有一年以上保養</w:t>
            </w:r>
          </w:p>
        </w:tc>
        <w:tc>
          <w:tcPr>
            <w:tcW w:w="876" w:type="dxa"/>
            <w:vAlign w:val="center"/>
          </w:tcPr>
          <w:p w14:paraId="0AB23B37" w14:textId="4C39A535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2966A0B" w14:textId="2097442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0F6F29A0" w14:textId="70A955A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369C9BE5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D974560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C00A43C" w14:textId="77777777" w:rsidR="003225F2" w:rsidRPr="007C480B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14:paraId="5FA941C0" w14:textId="5D7773FB" w:rsidR="003225F2" w:rsidRPr="003B55C8" w:rsidRDefault="003225F2" w:rsidP="003B55C8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B55C8">
              <w:rPr>
                <w:rFonts w:ascii="標楷體" w:eastAsia="標楷體" w:hAnsi="標楷體" w:cs="Arial Unicode MS"/>
                <w:sz w:val="22"/>
              </w:rPr>
              <w:t> C-B1-01 C座</w:t>
            </w:r>
            <w:r w:rsidRPr="003B55C8">
              <w:rPr>
                <w:rFonts w:ascii="標楷體" w:eastAsia="標楷體" w:hAnsi="標楷體" w:cs="Arial Unicode MS"/>
                <w:sz w:val="22"/>
              </w:rPr>
              <w:br/>
            </w:r>
            <w:r w:rsidRPr="003B55C8">
              <w:rPr>
                <w:rFonts w:ascii="標楷體" w:eastAsia="標楷體" w:hAnsi="標楷體" w:cs="Arial Unicode MS"/>
                <w:sz w:val="22"/>
              </w:rPr>
              <w:lastRenderedPageBreak/>
              <w:t>行政</w:t>
            </w:r>
          </w:p>
        </w:tc>
        <w:tc>
          <w:tcPr>
            <w:tcW w:w="1653" w:type="dxa"/>
            <w:vMerge w:val="restart"/>
            <w:vAlign w:val="center"/>
          </w:tcPr>
          <w:p w14:paraId="7B4C462D" w14:textId="4087460D" w:rsidR="003225F2" w:rsidRPr="00E47E30" w:rsidRDefault="003225F2" w:rsidP="003225F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47E30">
              <w:rPr>
                <w:rFonts w:ascii="標楷體" w:eastAsia="標楷體" w:hAnsi="標楷體" w:cs="Arial Unicode MS" w:hint="eastAsia"/>
                <w:sz w:val="22"/>
              </w:rPr>
              <w:lastRenderedPageBreak/>
              <w:t>樓層網絡交換機連配件 (支</w:t>
            </w:r>
            <w:r w:rsidRPr="00E47E30">
              <w:rPr>
                <w:rFonts w:ascii="標楷體" w:eastAsia="標楷體" w:hAnsi="標楷體" w:cs="Arial Unicode MS" w:hint="eastAsia"/>
                <w:sz w:val="22"/>
              </w:rPr>
              <w:lastRenderedPageBreak/>
              <w:t>持電源注入)</w:t>
            </w:r>
          </w:p>
        </w:tc>
        <w:tc>
          <w:tcPr>
            <w:tcW w:w="2797" w:type="dxa"/>
            <w:vMerge w:val="restart"/>
            <w:vAlign w:val="center"/>
          </w:tcPr>
          <w:p w14:paraId="096C74F8" w14:textId="77777777" w:rsidR="003225F2" w:rsidRDefault="003225F2" w:rsidP="003225F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47E30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供應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三層非P</w:t>
            </w:r>
            <w:r>
              <w:rPr>
                <w:rFonts w:ascii="標楷體" w:eastAsia="標楷體" w:hAnsi="標楷體"/>
                <w:sz w:val="18"/>
                <w:szCs w:val="18"/>
              </w:rPr>
              <w:t>OE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交換機連配件</w:t>
            </w:r>
          </w:p>
          <w:p w14:paraId="382D2DF9" w14:textId="20CFFBBA" w:rsidR="003225F2" w:rsidRPr="00E47E30" w:rsidRDefault="003225F2" w:rsidP="003225F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12D1A">
              <w:rPr>
                <w:rFonts w:ascii="標楷體" w:eastAsia="標楷體" w:hAnsi="標楷體" w:hint="eastAsia"/>
                <w:sz w:val="18"/>
                <w:szCs w:val="18"/>
              </w:rPr>
              <w:t>保養要求: 需有一年以上保養</w:t>
            </w:r>
          </w:p>
        </w:tc>
        <w:tc>
          <w:tcPr>
            <w:tcW w:w="876" w:type="dxa"/>
            <w:vAlign w:val="center"/>
          </w:tcPr>
          <w:p w14:paraId="38498C97" w14:textId="5A83B9C5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78A33C3E" w14:textId="040E4520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294B09FD" w14:textId="01807CF8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3ECB054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E3BA96A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F2BDDE3" w14:textId="77777777" w:rsidR="003225F2" w:rsidRPr="007C480B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14:paraId="20EC1240" w14:textId="0B585033" w:rsidR="003225F2" w:rsidRPr="003B55C8" w:rsidRDefault="003225F2" w:rsidP="003B55C8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B55C8">
              <w:rPr>
                <w:rFonts w:ascii="標楷體" w:eastAsia="標楷體" w:hAnsi="標楷體" w:cs="Arial Unicode MS"/>
                <w:sz w:val="22"/>
              </w:rPr>
              <w:t>A-G-04 A座輔助空間</w:t>
            </w:r>
          </w:p>
        </w:tc>
        <w:tc>
          <w:tcPr>
            <w:tcW w:w="1653" w:type="dxa"/>
            <w:vMerge/>
          </w:tcPr>
          <w:p w14:paraId="1B84F15A" w14:textId="77777777" w:rsidR="003225F2" w:rsidRPr="00E47E30" w:rsidRDefault="003225F2" w:rsidP="003225F2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562BC3D7" w14:textId="77777777" w:rsidR="003225F2" w:rsidRPr="00E47E30" w:rsidRDefault="003225F2" w:rsidP="003225F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804E725" w14:textId="469D178A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1F2460B1" w14:textId="4B33E461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519E2F81" w14:textId="5C2ACC5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3C915376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D49172C" w14:textId="77777777" w:rsidTr="006B79BB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18E1B85" w14:textId="77777777" w:rsidR="003225F2" w:rsidRPr="007C480B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14:paraId="03C2961C" w14:textId="1C05E82E" w:rsidR="003225F2" w:rsidRPr="003B55C8" w:rsidRDefault="003225F2" w:rsidP="003B55C8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B55C8">
              <w:rPr>
                <w:rFonts w:ascii="標楷體" w:eastAsia="標楷體" w:hAnsi="標楷體" w:cs="Arial Unicode MS"/>
                <w:sz w:val="22"/>
              </w:rPr>
              <w:t>A-3-05a 輔助空間</w:t>
            </w:r>
          </w:p>
        </w:tc>
        <w:tc>
          <w:tcPr>
            <w:tcW w:w="1653" w:type="dxa"/>
            <w:vMerge/>
          </w:tcPr>
          <w:p w14:paraId="5B056D03" w14:textId="77777777" w:rsidR="003225F2" w:rsidRPr="00E47E30" w:rsidRDefault="003225F2" w:rsidP="003225F2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7A33F8CF" w14:textId="77777777" w:rsidR="003225F2" w:rsidRPr="00E47E30" w:rsidRDefault="003225F2" w:rsidP="003225F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6DD0C8B" w14:textId="139CE778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59370756" w14:textId="7C5C4536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25" w:type="dxa"/>
            <w:vAlign w:val="center"/>
          </w:tcPr>
          <w:p w14:paraId="2F215C17" w14:textId="13CA2C6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2DD69CC6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5AAC3DA" w14:textId="77777777" w:rsidTr="00463FC9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B1B9558" w14:textId="77777777" w:rsidR="003225F2" w:rsidRPr="007C480B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14:paraId="4C3D3226" w14:textId="04A0396F" w:rsidR="003225F2" w:rsidRPr="003B55C8" w:rsidRDefault="003225F2" w:rsidP="003B55C8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B55C8">
              <w:rPr>
                <w:rFonts w:ascii="標楷體" w:eastAsia="標楷體" w:hAnsi="標楷體" w:cs="Arial Unicode MS"/>
                <w:sz w:val="22"/>
              </w:rPr>
              <w:t>A-5-01 A座實驗室</w:t>
            </w:r>
          </w:p>
        </w:tc>
        <w:tc>
          <w:tcPr>
            <w:tcW w:w="1653" w:type="dxa"/>
            <w:vMerge/>
          </w:tcPr>
          <w:p w14:paraId="62B9CC32" w14:textId="77777777" w:rsidR="003225F2" w:rsidRPr="00E47E30" w:rsidRDefault="003225F2" w:rsidP="003225F2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CDB85B1" w14:textId="77777777" w:rsidR="003225F2" w:rsidRPr="00E47E30" w:rsidRDefault="003225F2" w:rsidP="003225F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CA47D83" w14:textId="0568B460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2D6FFCDB" w14:textId="4E33399C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825" w:type="dxa"/>
            <w:vAlign w:val="center"/>
          </w:tcPr>
          <w:p w14:paraId="3C443779" w14:textId="4E15BFE2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2010F59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02CDB51" w14:textId="77777777" w:rsidTr="00463FC9">
        <w:trPr>
          <w:gridAfter w:val="1"/>
          <w:wAfter w:w="30" w:type="dxa"/>
          <w:trHeight w:val="620"/>
        </w:trPr>
        <w:tc>
          <w:tcPr>
            <w:tcW w:w="1276" w:type="dxa"/>
          </w:tcPr>
          <w:p w14:paraId="432850CC" w14:textId="77777777" w:rsidR="003225F2" w:rsidRPr="007C480B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14:paraId="7CB06A56" w14:textId="1BCB6B54" w:rsidR="003225F2" w:rsidRPr="003B55C8" w:rsidRDefault="003225F2" w:rsidP="003B55C8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B55C8">
              <w:rPr>
                <w:rFonts w:ascii="標楷體" w:eastAsia="標楷體" w:hAnsi="標楷體" w:cs="Arial Unicode MS"/>
                <w:sz w:val="22"/>
              </w:rPr>
              <w:t>C-2-04 C座輔助空間</w:t>
            </w:r>
          </w:p>
        </w:tc>
        <w:tc>
          <w:tcPr>
            <w:tcW w:w="1653" w:type="dxa"/>
            <w:vMerge/>
          </w:tcPr>
          <w:p w14:paraId="16EC6958" w14:textId="77777777" w:rsidR="003225F2" w:rsidRPr="00E47E30" w:rsidRDefault="003225F2" w:rsidP="003225F2">
            <w:pPr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797" w:type="dxa"/>
            <w:vMerge/>
            <w:vAlign w:val="center"/>
          </w:tcPr>
          <w:p w14:paraId="06921171" w14:textId="77777777" w:rsidR="003225F2" w:rsidRPr="00E47E30" w:rsidRDefault="003225F2" w:rsidP="003225F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CB3BF91" w14:textId="1CDC68D2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816" w:type="dxa"/>
            <w:vAlign w:val="center"/>
          </w:tcPr>
          <w:p w14:paraId="06C8FB44" w14:textId="688E76E4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25" w:type="dxa"/>
            <w:vAlign w:val="center"/>
          </w:tcPr>
          <w:p w14:paraId="675C0E28" w14:textId="336F2CD9" w:rsidR="003225F2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1086" w:type="dxa"/>
            <w:vAlign w:val="center"/>
          </w:tcPr>
          <w:p w14:paraId="5198060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427A39D" w14:textId="77777777" w:rsidTr="004B6723">
        <w:trPr>
          <w:trHeight w:val="620"/>
        </w:trPr>
        <w:tc>
          <w:tcPr>
            <w:tcW w:w="10919" w:type="dxa"/>
            <w:gridSpan w:val="9"/>
            <w:shd w:val="clear" w:color="auto" w:fill="D9D9D9" w:themeFill="background1" w:themeFillShade="D9"/>
            <w:vAlign w:val="center"/>
          </w:tcPr>
          <w:p w14:paraId="3401625F" w14:textId="709C7A45" w:rsidR="003225F2" w:rsidRPr="00735A1F" w:rsidRDefault="003225F2" w:rsidP="00322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2D32">
              <w:rPr>
                <w:rFonts w:ascii="標楷體" w:eastAsia="標楷體" w:hAnsi="標楷體" w:hint="eastAsia"/>
                <w:szCs w:val="24"/>
              </w:rPr>
              <w:t>SC26-1191096校舍興建與修葺及設備購置 - 科普教育設備</w:t>
            </w:r>
            <w:r w:rsidRPr="00FA2D32">
              <w:rPr>
                <w:rFonts w:ascii="標楷體" w:eastAsia="標楷體" w:hAnsi="標楷體" w:hint="eastAsia"/>
                <w:b/>
                <w:bCs/>
                <w:szCs w:val="24"/>
              </w:rPr>
              <w:t>AI</w:t>
            </w:r>
            <w:proofErr w:type="gramStart"/>
            <w:r w:rsidRPr="00FA2D32">
              <w:rPr>
                <w:rFonts w:ascii="標楷體" w:eastAsia="標楷體" w:hAnsi="標楷體" w:hint="eastAsia"/>
                <w:b/>
                <w:bCs/>
                <w:szCs w:val="24"/>
              </w:rPr>
              <w:t>編程班</w:t>
            </w:r>
            <w:bookmarkStart w:id="12" w:name="AI編程班"/>
            <w:bookmarkEnd w:id="12"/>
            <w:proofErr w:type="gramEnd"/>
          </w:p>
        </w:tc>
      </w:tr>
      <w:tr w:rsidR="003225F2" w:rsidRPr="00E83B4B" w14:paraId="7D808C7B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56DCF28E" w14:textId="18B06130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FA2D32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75520D25" w14:textId="418D3A0A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FA2D32">
              <w:rPr>
                <w:rFonts w:ascii="標楷體" w:eastAsia="標楷體" w:hAnsi="標楷體" w:cs="Arial Unicode MS" w:hint="eastAsia"/>
                <w:sz w:val="22"/>
              </w:rPr>
              <w:t> 0000019</w:t>
            </w:r>
          </w:p>
        </w:tc>
        <w:tc>
          <w:tcPr>
            <w:tcW w:w="1653" w:type="dxa"/>
            <w:vAlign w:val="center"/>
          </w:tcPr>
          <w:p w14:paraId="67CF434B" w14:textId="0C6D6B5D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幼稚園體驗人工智能教育教具</w:t>
            </w:r>
          </w:p>
        </w:tc>
        <w:tc>
          <w:tcPr>
            <w:tcW w:w="2797" w:type="dxa"/>
            <w:vAlign w:val="center"/>
          </w:tcPr>
          <w:p w14:paraId="2A05BB7B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幼稚園實體編程教學套裝</w:t>
            </w:r>
          </w:p>
          <w:p w14:paraId="54BD8F64" w14:textId="26260F8B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內含主機及其配件4套</w:t>
            </w:r>
          </w:p>
          <w:p w14:paraId="0732D203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K2教學輔助材料</w:t>
            </w:r>
          </w:p>
          <w:p w14:paraId="43AF7908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傳感器套裝2套</w:t>
            </w:r>
          </w:p>
          <w:p w14:paraId="3DC30DBC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導師培訓4小時</w:t>
            </w:r>
          </w:p>
          <w:p w14:paraId="7EF2B95D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含20節課程、教案、課程資源</w:t>
            </w:r>
          </w:p>
          <w:p w14:paraId="40BE1D58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教具同時適用於</w:t>
            </w:r>
          </w:p>
          <w:p w14:paraId="15558205" w14:textId="58789CD9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MYAIR 2027 澳門青少年人工智能及機械人大賽</w:t>
            </w:r>
          </w:p>
        </w:tc>
        <w:tc>
          <w:tcPr>
            <w:tcW w:w="876" w:type="dxa"/>
            <w:vAlign w:val="center"/>
          </w:tcPr>
          <w:p w14:paraId="0C69B144" w14:textId="3F480BBC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4DC24110" w14:textId="2BDA0475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3</w:t>
            </w:r>
          </w:p>
        </w:tc>
        <w:tc>
          <w:tcPr>
            <w:tcW w:w="825" w:type="dxa"/>
            <w:vAlign w:val="center"/>
          </w:tcPr>
          <w:p w14:paraId="3046E7F8" w14:textId="7747DD49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2B3DD0D0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49448C12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7EAD7502" w14:textId="5395660D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FA2D32">
              <w:rPr>
                <w:rFonts w:ascii="標楷體" w:eastAsia="標楷體" w:hAnsi="標楷體" w:cs="Arial Unicode MS" w:hint="eastAsia"/>
                <w:sz w:val="22"/>
              </w:rPr>
              <w:t>課室</w:t>
            </w:r>
          </w:p>
        </w:tc>
        <w:tc>
          <w:tcPr>
            <w:tcW w:w="1560" w:type="dxa"/>
            <w:vAlign w:val="center"/>
          </w:tcPr>
          <w:p w14:paraId="5F6EB786" w14:textId="2578E9ED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FA2D32">
              <w:rPr>
                <w:rFonts w:ascii="標楷體" w:eastAsia="標楷體" w:hAnsi="標楷體" w:cs="Arial Unicode MS" w:hint="eastAsia"/>
                <w:sz w:val="22"/>
              </w:rPr>
              <w:t> 0000019</w:t>
            </w:r>
          </w:p>
        </w:tc>
        <w:tc>
          <w:tcPr>
            <w:tcW w:w="1653" w:type="dxa"/>
            <w:vAlign w:val="center"/>
          </w:tcPr>
          <w:p w14:paraId="35837BCD" w14:textId="2AB2DD79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幼稚園體驗人工智能教育教具</w:t>
            </w:r>
          </w:p>
        </w:tc>
        <w:tc>
          <w:tcPr>
            <w:tcW w:w="2797" w:type="dxa"/>
            <w:vAlign w:val="center"/>
          </w:tcPr>
          <w:p w14:paraId="0D621A83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幼稚園實體編程教學套裝</w:t>
            </w:r>
          </w:p>
          <w:p w14:paraId="079FD12F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內含</w:t>
            </w:r>
          </w:p>
          <w:p w14:paraId="1928B764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主機及其配件4套</w:t>
            </w:r>
          </w:p>
          <w:p w14:paraId="4A103D76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K3教學輔助材料</w:t>
            </w:r>
          </w:p>
          <w:p w14:paraId="6C12B24E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傳感器套裝2套</w:t>
            </w:r>
          </w:p>
          <w:p w14:paraId="244F3D65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導師培訓4小時</w:t>
            </w:r>
          </w:p>
          <w:p w14:paraId="0EF30444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含20節課程、教案、課程資源</w:t>
            </w:r>
          </w:p>
          <w:p w14:paraId="1BF75D80" w14:textId="77777777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教具同時適用於</w:t>
            </w:r>
          </w:p>
          <w:p w14:paraId="10314570" w14:textId="7BCAC533" w:rsidR="003225F2" w:rsidRPr="00100FCA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00FCA">
              <w:rPr>
                <w:rFonts w:ascii="標楷體" w:eastAsia="標楷體" w:hAnsi="標楷體" w:hint="eastAsia"/>
                <w:sz w:val="18"/>
                <w:szCs w:val="18"/>
              </w:rPr>
              <w:t>MYAIR 2027 澳門青少年人工智能及機械人大賽</w:t>
            </w:r>
          </w:p>
        </w:tc>
        <w:tc>
          <w:tcPr>
            <w:tcW w:w="876" w:type="dxa"/>
            <w:vAlign w:val="center"/>
          </w:tcPr>
          <w:p w14:paraId="4D41849F" w14:textId="051639FC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6589A4AC" w14:textId="53194A72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5</w:t>
            </w:r>
          </w:p>
        </w:tc>
        <w:tc>
          <w:tcPr>
            <w:tcW w:w="825" w:type="dxa"/>
            <w:vAlign w:val="center"/>
          </w:tcPr>
          <w:p w14:paraId="6C7F3D50" w14:textId="6683A023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6860164E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07112580" w14:textId="77777777" w:rsidTr="00B806DC">
        <w:trPr>
          <w:gridAfter w:val="1"/>
          <w:wAfter w:w="30" w:type="dxa"/>
          <w:trHeight w:val="620"/>
        </w:trPr>
        <w:tc>
          <w:tcPr>
            <w:tcW w:w="10889" w:type="dxa"/>
            <w:gridSpan w:val="8"/>
            <w:shd w:val="clear" w:color="auto" w:fill="E7E6E6" w:themeFill="background2"/>
            <w:vAlign w:val="center"/>
          </w:tcPr>
          <w:p w14:paraId="625C395A" w14:textId="2D4A8E31" w:rsidR="003225F2" w:rsidRPr="0058065B" w:rsidRDefault="003225F2" w:rsidP="00322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8065B">
              <w:rPr>
                <w:rFonts w:ascii="標楷體" w:eastAsia="標楷體" w:hAnsi="標楷體" w:hint="eastAsia"/>
                <w:szCs w:val="24"/>
              </w:rPr>
              <w:t>SC26-1191097_校舍興建與修葺及設備購置 － 其他設備（教學設備及家具</w:t>
            </w:r>
            <w:r>
              <w:rPr>
                <w:rFonts w:ascii="標楷體" w:eastAsia="標楷體" w:hAnsi="標楷體"/>
                <w:szCs w:val="24"/>
              </w:rPr>
              <w:t>）</w:t>
            </w:r>
            <w:r w:rsidRPr="0058065B">
              <w:rPr>
                <w:rFonts w:ascii="標楷體" w:eastAsia="標楷體" w:hAnsi="標楷體" w:hint="eastAsia"/>
                <w:b/>
                <w:bCs/>
                <w:szCs w:val="24"/>
              </w:rPr>
              <w:t>圖書館家具購置</w:t>
            </w:r>
            <w:bookmarkStart w:id="13" w:name="圖書館家具購置"/>
            <w:bookmarkEnd w:id="13"/>
          </w:p>
        </w:tc>
      </w:tr>
      <w:tr w:rsidR="003225F2" w:rsidRPr="00E83B4B" w14:paraId="4AB3CC2C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16A164B0" w14:textId="4AA35119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lastRenderedPageBreak/>
              <w:t>圖書館</w:t>
            </w:r>
          </w:p>
        </w:tc>
        <w:tc>
          <w:tcPr>
            <w:tcW w:w="1560" w:type="dxa"/>
            <w:vAlign w:val="center"/>
          </w:tcPr>
          <w:p w14:paraId="48A05FB2" w14:textId="30D085A1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 xml:space="preserve">0000009 </w:t>
            </w:r>
          </w:p>
        </w:tc>
        <w:tc>
          <w:tcPr>
            <w:tcW w:w="1653" w:type="dxa"/>
            <w:vAlign w:val="center"/>
          </w:tcPr>
          <w:p w14:paraId="4B840C80" w14:textId="7678A1E0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長桌（現成）</w:t>
            </w:r>
          </w:p>
        </w:tc>
        <w:tc>
          <w:tcPr>
            <w:tcW w:w="2797" w:type="dxa"/>
            <w:vAlign w:val="center"/>
          </w:tcPr>
          <w:p w14:paraId="23E0665D" w14:textId="5948AE85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供應圖書館長桌</w:t>
            </w:r>
          </w:p>
        </w:tc>
        <w:tc>
          <w:tcPr>
            <w:tcW w:w="876" w:type="dxa"/>
          </w:tcPr>
          <w:p w14:paraId="72C3CBC8" w14:textId="26B2957E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EA7E9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C6DBB3B" w14:textId="682B8A98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  <w:r>
              <w:rPr>
                <w:rFonts w:ascii="標楷體" w:eastAsia="標楷體" w:hAnsi="標楷體" w:cs="Arial Unicode MS"/>
                <w:sz w:val="22"/>
              </w:rPr>
              <w:t>8</w:t>
            </w:r>
          </w:p>
        </w:tc>
        <w:tc>
          <w:tcPr>
            <w:tcW w:w="825" w:type="dxa"/>
            <w:vAlign w:val="center"/>
          </w:tcPr>
          <w:p w14:paraId="78B49EC5" w14:textId="094B73BC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件</w:t>
            </w:r>
          </w:p>
        </w:tc>
        <w:tc>
          <w:tcPr>
            <w:tcW w:w="1086" w:type="dxa"/>
            <w:vAlign w:val="center"/>
          </w:tcPr>
          <w:p w14:paraId="443BF1B0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1C4F5AE6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6EAC88A7" w14:textId="65AD084B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6C03523F" w14:textId="3A240B26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 xml:space="preserve">0000009 </w:t>
            </w:r>
          </w:p>
        </w:tc>
        <w:tc>
          <w:tcPr>
            <w:tcW w:w="1653" w:type="dxa"/>
            <w:vAlign w:val="center"/>
          </w:tcPr>
          <w:p w14:paraId="56772429" w14:textId="5F7C0E09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辦公椅</w:t>
            </w:r>
          </w:p>
        </w:tc>
        <w:tc>
          <w:tcPr>
            <w:tcW w:w="2797" w:type="dxa"/>
            <w:vAlign w:val="center"/>
          </w:tcPr>
          <w:p w14:paraId="33B31AAD" w14:textId="55925154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供應圖書館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辦公椅</w:t>
            </w:r>
          </w:p>
        </w:tc>
        <w:tc>
          <w:tcPr>
            <w:tcW w:w="876" w:type="dxa"/>
          </w:tcPr>
          <w:p w14:paraId="79133A42" w14:textId="2C1DCE3A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EA7E9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71AEE6E4" w14:textId="28FD2556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2</w:t>
            </w:r>
            <w:r>
              <w:rPr>
                <w:rFonts w:ascii="標楷體" w:eastAsia="標楷體" w:hAnsi="標楷體" w:cs="Arial Unicode MS"/>
                <w:sz w:val="22"/>
              </w:rPr>
              <w:t>0</w:t>
            </w:r>
          </w:p>
        </w:tc>
        <w:tc>
          <w:tcPr>
            <w:tcW w:w="825" w:type="dxa"/>
            <w:vAlign w:val="center"/>
          </w:tcPr>
          <w:p w14:paraId="5DDCAED7" w14:textId="52A01E2C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件</w:t>
            </w:r>
          </w:p>
        </w:tc>
        <w:tc>
          <w:tcPr>
            <w:tcW w:w="1086" w:type="dxa"/>
            <w:vAlign w:val="center"/>
          </w:tcPr>
          <w:p w14:paraId="762C4B3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60744EE3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48BADDDE" w14:textId="1F475850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43DE6264" w14:textId="0F13AA44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 xml:space="preserve">0000009 </w:t>
            </w:r>
          </w:p>
        </w:tc>
        <w:tc>
          <w:tcPr>
            <w:tcW w:w="1653" w:type="dxa"/>
            <w:vAlign w:val="center"/>
          </w:tcPr>
          <w:p w14:paraId="457180E0" w14:textId="7A11EA4C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辦公椅</w:t>
            </w:r>
          </w:p>
        </w:tc>
        <w:tc>
          <w:tcPr>
            <w:tcW w:w="2797" w:type="dxa"/>
            <w:vAlign w:val="center"/>
          </w:tcPr>
          <w:p w14:paraId="2E69F674" w14:textId="5EBADCD3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供應圖書館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辦公椅</w:t>
            </w:r>
          </w:p>
        </w:tc>
        <w:tc>
          <w:tcPr>
            <w:tcW w:w="876" w:type="dxa"/>
          </w:tcPr>
          <w:p w14:paraId="32209B41" w14:textId="0E7D5D8A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EA7E9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27F0E1A9" w14:textId="6E52096F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  <w:r>
              <w:rPr>
                <w:rFonts w:ascii="標楷體" w:eastAsia="標楷體" w:hAnsi="標楷體" w:cs="Arial Unicode MS"/>
                <w:sz w:val="22"/>
              </w:rPr>
              <w:t>0</w:t>
            </w:r>
          </w:p>
        </w:tc>
        <w:tc>
          <w:tcPr>
            <w:tcW w:w="825" w:type="dxa"/>
            <w:vAlign w:val="center"/>
          </w:tcPr>
          <w:p w14:paraId="5F0DCA16" w14:textId="3C001AD4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件</w:t>
            </w:r>
          </w:p>
        </w:tc>
        <w:tc>
          <w:tcPr>
            <w:tcW w:w="1086" w:type="dxa"/>
            <w:vAlign w:val="center"/>
          </w:tcPr>
          <w:p w14:paraId="2F0EA8F3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4B18D959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690347C8" w14:textId="5D0993C2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3DE5C462" w14:textId="53765F8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 xml:space="preserve">0000009 </w:t>
            </w:r>
          </w:p>
        </w:tc>
        <w:tc>
          <w:tcPr>
            <w:tcW w:w="1653" w:type="dxa"/>
            <w:vAlign w:val="center"/>
          </w:tcPr>
          <w:p w14:paraId="32ABBFB1" w14:textId="26179C54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辦公椅</w:t>
            </w:r>
          </w:p>
        </w:tc>
        <w:tc>
          <w:tcPr>
            <w:tcW w:w="2797" w:type="dxa"/>
            <w:vAlign w:val="center"/>
          </w:tcPr>
          <w:p w14:paraId="01E5A5D9" w14:textId="0E95D7CD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供應圖書館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辦公椅</w:t>
            </w:r>
          </w:p>
        </w:tc>
        <w:tc>
          <w:tcPr>
            <w:tcW w:w="876" w:type="dxa"/>
          </w:tcPr>
          <w:p w14:paraId="62182051" w14:textId="7A7A4222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EA7E9A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29C9CE4" w14:textId="40A5DBB9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  <w:r>
              <w:rPr>
                <w:rFonts w:ascii="標楷體" w:eastAsia="標楷體" w:hAnsi="標楷體" w:cs="Arial Unicode MS"/>
                <w:sz w:val="22"/>
              </w:rPr>
              <w:t>8</w:t>
            </w:r>
          </w:p>
        </w:tc>
        <w:tc>
          <w:tcPr>
            <w:tcW w:w="825" w:type="dxa"/>
            <w:vAlign w:val="center"/>
          </w:tcPr>
          <w:p w14:paraId="5D3BC306" w14:textId="1DEC89FE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件</w:t>
            </w:r>
          </w:p>
        </w:tc>
        <w:tc>
          <w:tcPr>
            <w:tcW w:w="1086" w:type="dxa"/>
            <w:vAlign w:val="center"/>
          </w:tcPr>
          <w:p w14:paraId="58B5A21B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051F6FCD" w14:textId="77777777" w:rsidTr="0058065B">
        <w:trPr>
          <w:gridAfter w:val="1"/>
          <w:wAfter w:w="30" w:type="dxa"/>
          <w:trHeight w:val="620"/>
        </w:trPr>
        <w:tc>
          <w:tcPr>
            <w:tcW w:w="10889" w:type="dxa"/>
            <w:gridSpan w:val="8"/>
            <w:shd w:val="clear" w:color="auto" w:fill="E7E6E6" w:themeFill="background2"/>
            <w:vAlign w:val="center"/>
          </w:tcPr>
          <w:p w14:paraId="697D407A" w14:textId="64F5CD01" w:rsidR="003225F2" w:rsidRPr="0058065B" w:rsidRDefault="003225F2" w:rsidP="00322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8065B">
              <w:rPr>
                <w:rFonts w:ascii="標楷體" w:eastAsia="標楷體" w:hAnsi="標楷體" w:hint="eastAsia"/>
                <w:szCs w:val="24"/>
              </w:rPr>
              <w:t>SC26-1191097_校舍興建與修葺及設備購置 － 其他設備（教學設備及家具</w:t>
            </w:r>
            <w:r>
              <w:rPr>
                <w:rFonts w:ascii="標楷體" w:eastAsia="標楷體" w:hAnsi="標楷體"/>
                <w:szCs w:val="24"/>
              </w:rPr>
              <w:t>）</w:t>
            </w:r>
            <w:r w:rsidRPr="0058065B">
              <w:rPr>
                <w:rFonts w:ascii="標楷體" w:eastAsia="標楷體" w:hAnsi="標楷體" w:hint="eastAsia"/>
                <w:b/>
                <w:bCs/>
                <w:szCs w:val="24"/>
              </w:rPr>
              <w:t>幼稚園</w:t>
            </w:r>
            <w:bookmarkStart w:id="14" w:name="幼稚園戶外自主遊戲設備購置"/>
            <w:bookmarkEnd w:id="14"/>
            <w:r w:rsidRPr="0058065B">
              <w:rPr>
                <w:rFonts w:ascii="標楷體" w:eastAsia="標楷體" w:hAnsi="標楷體" w:hint="eastAsia"/>
                <w:b/>
                <w:bCs/>
                <w:szCs w:val="24"/>
              </w:rPr>
              <w:t>戶外自主遊戲設備購置</w:t>
            </w:r>
          </w:p>
        </w:tc>
      </w:tr>
      <w:tr w:rsidR="003225F2" w:rsidRPr="00E83B4B" w14:paraId="574C7F1B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2210B908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6972C2A" w14:textId="2F11173F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2086334F" w14:textId="14FDA765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輪胎</w:t>
            </w:r>
          </w:p>
        </w:tc>
        <w:tc>
          <w:tcPr>
            <w:tcW w:w="2797" w:type="dxa"/>
            <w:vAlign w:val="center"/>
          </w:tcPr>
          <w:p w14:paraId="576B0E7A" w14:textId="300DC59A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供應</w:t>
            </w:r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4D52AA">
              <w:rPr>
                <w:rFonts w:ascii="標楷體" w:eastAsia="標楷體" w:hAnsi="標楷體" w:cs="Arial Unicode MS"/>
                <w:sz w:val="22"/>
              </w:rPr>
              <w:t>EVA</w:t>
            </w: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發</w:t>
            </w:r>
            <w:r w:rsidRPr="004D52AA">
              <w:rPr>
                <w:rFonts w:ascii="標楷體" w:eastAsia="標楷體" w:hAnsi="標楷體" w:cs="Arial Unicode MS" w:hint="eastAsia"/>
                <w:sz w:val="22"/>
              </w:rPr>
              <w:t>泡</w:t>
            </w:r>
            <w:r>
              <w:rPr>
                <w:rFonts w:ascii="標楷體" w:eastAsia="標楷體" w:hAnsi="標楷體" w:cs="Arial Unicode MS" w:hint="eastAsia"/>
                <w:sz w:val="22"/>
              </w:rPr>
              <w:t>輪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>，輪</w:t>
            </w: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轂</w:t>
            </w:r>
            <w:proofErr w:type="gramEnd"/>
            <w:r w:rsidRPr="004D52AA">
              <w:rPr>
                <w:rFonts w:ascii="標楷體" w:eastAsia="標楷體" w:hAnsi="標楷體" w:cs="Arial Unicode MS"/>
                <w:sz w:val="22"/>
              </w:rPr>
              <w:t>PP</w:t>
            </w:r>
            <w:r w:rsidRPr="004D52AA">
              <w:rPr>
                <w:rFonts w:ascii="標楷體" w:eastAsia="標楷體" w:hAnsi="標楷體" w:cs="Arial Unicode MS" w:hint="eastAsia"/>
                <w:sz w:val="22"/>
              </w:rPr>
              <w:t>塑料</w:t>
            </w:r>
          </w:p>
        </w:tc>
        <w:tc>
          <w:tcPr>
            <w:tcW w:w="876" w:type="dxa"/>
            <w:vAlign w:val="center"/>
          </w:tcPr>
          <w:p w14:paraId="411741AD" w14:textId="3ABE44FB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343F5E25" w14:textId="4FF49FD9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3</w:t>
            </w:r>
          </w:p>
        </w:tc>
        <w:tc>
          <w:tcPr>
            <w:tcW w:w="825" w:type="dxa"/>
            <w:vAlign w:val="center"/>
          </w:tcPr>
          <w:p w14:paraId="7E0B722D" w14:textId="461B9DD5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18282628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510E128E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7CAE4125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4061BAE" w14:textId="3DB58D60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3960CA23" w14:textId="6E26FEB5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8065B">
              <w:rPr>
                <w:rFonts w:ascii="標楷體" w:eastAsia="標楷體" w:hAnsi="標楷體" w:cs="Arial Unicode MS" w:hint="eastAsia"/>
                <w:sz w:val="22"/>
              </w:rPr>
              <w:t>四步直板</w:t>
            </w:r>
            <w:proofErr w:type="gramEnd"/>
          </w:p>
        </w:tc>
        <w:tc>
          <w:tcPr>
            <w:tcW w:w="2797" w:type="dxa"/>
            <w:vAlign w:val="center"/>
          </w:tcPr>
          <w:p w14:paraId="51377815" w14:textId="2783ADA4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四步直板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58068F86" w14:textId="30691AB1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0EBCF5FA" w14:textId="76A51D66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4</w:t>
            </w:r>
          </w:p>
        </w:tc>
        <w:tc>
          <w:tcPr>
            <w:tcW w:w="825" w:type="dxa"/>
            <w:vAlign w:val="center"/>
          </w:tcPr>
          <w:p w14:paraId="023539B0" w14:textId="2C82C9E0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4EF2BB73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7B39792C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23EAB205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DBC3AE3" w14:textId="78FD6C45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392C04D6" w14:textId="6B9C38F3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箱子A</w:t>
            </w:r>
          </w:p>
        </w:tc>
        <w:tc>
          <w:tcPr>
            <w:tcW w:w="2797" w:type="dxa"/>
            <w:vAlign w:val="center"/>
          </w:tcPr>
          <w:p w14:paraId="68C24EA5" w14:textId="54200765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箱子A</w:t>
            </w:r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01500608" w14:textId="4B31B30B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76041E92" w14:textId="3765BC87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2</w:t>
            </w:r>
          </w:p>
        </w:tc>
        <w:tc>
          <w:tcPr>
            <w:tcW w:w="825" w:type="dxa"/>
            <w:vAlign w:val="center"/>
          </w:tcPr>
          <w:p w14:paraId="1715B3B0" w14:textId="30875385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369B347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06206961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66EA7E0D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CF2964F" w14:textId="2D2F8F73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117D2985" w14:textId="2B1EF01A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箱子B</w:t>
            </w:r>
          </w:p>
        </w:tc>
        <w:tc>
          <w:tcPr>
            <w:tcW w:w="2797" w:type="dxa"/>
            <w:vAlign w:val="center"/>
          </w:tcPr>
          <w:p w14:paraId="09AE9E79" w14:textId="45BF8A11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箱子B</w:t>
            </w:r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0B02428E" w14:textId="4CAE966B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70BFF6B5" w14:textId="54FE653A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2</w:t>
            </w:r>
          </w:p>
        </w:tc>
        <w:tc>
          <w:tcPr>
            <w:tcW w:w="825" w:type="dxa"/>
            <w:vAlign w:val="center"/>
          </w:tcPr>
          <w:p w14:paraId="0F6875A4" w14:textId="529BD12F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3575E008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6156E48B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247752E1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0B354C3" w14:textId="149EF656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4AC77A35" w14:textId="069CEE28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雙人梯-1</w:t>
            </w:r>
          </w:p>
        </w:tc>
        <w:tc>
          <w:tcPr>
            <w:tcW w:w="2797" w:type="dxa"/>
            <w:vAlign w:val="center"/>
          </w:tcPr>
          <w:p w14:paraId="61A81406" w14:textId="78249C02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雙人梯-1</w:t>
            </w:r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0815230B" w14:textId="60CD7683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2DEE0FF3" w14:textId="3E7E4846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20E6A489" w14:textId="3EB4D6EF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4B42EBA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45359DBF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5D8A8CE6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74C3CAE" w14:textId="315D06A1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32C0B2FB" w14:textId="45472384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雙人梯-2</w:t>
            </w:r>
          </w:p>
        </w:tc>
        <w:tc>
          <w:tcPr>
            <w:tcW w:w="2797" w:type="dxa"/>
            <w:vAlign w:val="center"/>
          </w:tcPr>
          <w:p w14:paraId="259F23DF" w14:textId="0A340A67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雙人梯-</w:t>
            </w:r>
            <w:r>
              <w:rPr>
                <w:rFonts w:ascii="標楷體" w:eastAsia="標楷體" w:hAnsi="標楷體" w:cs="Arial Unicode MS"/>
                <w:sz w:val="22"/>
              </w:rPr>
              <w:t>2</w:t>
            </w:r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652FEFEF" w14:textId="45487228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7B14A06D" w14:textId="0DA775FB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615B786C" w14:textId="3AA66704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0D27A6C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3E9C214D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34F17B7C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F1B0862" w14:textId="58D4099B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3B1D6441" w14:textId="5FEF8DC5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雙人梯-</w:t>
            </w:r>
            <w:r>
              <w:rPr>
                <w:rFonts w:ascii="標楷體" w:eastAsia="標楷體" w:hAnsi="標楷體" w:cs="Arial Unicode MS"/>
                <w:sz w:val="22"/>
              </w:rPr>
              <w:t>3</w:t>
            </w:r>
          </w:p>
        </w:tc>
        <w:tc>
          <w:tcPr>
            <w:tcW w:w="2797" w:type="dxa"/>
            <w:vAlign w:val="center"/>
          </w:tcPr>
          <w:p w14:paraId="719BE47B" w14:textId="737F6627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雙人梯-</w:t>
            </w:r>
            <w:r>
              <w:rPr>
                <w:rFonts w:ascii="標楷體" w:eastAsia="標楷體" w:hAnsi="標楷體" w:cs="Arial Unicode MS"/>
                <w:sz w:val="22"/>
              </w:rPr>
              <w:t>3</w:t>
            </w:r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04993ED8" w14:textId="075037F6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060C9733" w14:textId="6C65DBC6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2C1131E1" w14:textId="5FA9BD51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2AB360FA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0A88607A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06B64F95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B17BAFB" w14:textId="59816536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786CFD55" w14:textId="66A0A6B3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8065B">
              <w:rPr>
                <w:rFonts w:ascii="標楷體" w:eastAsia="標楷體" w:hAnsi="標楷體" w:cs="Arial Unicode MS" w:hint="eastAsia"/>
                <w:sz w:val="22"/>
              </w:rPr>
              <w:t>直梯</w:t>
            </w:r>
            <w:proofErr w:type="gramEnd"/>
            <w:r w:rsidRPr="0058065B">
              <w:rPr>
                <w:rFonts w:ascii="標楷體" w:eastAsia="標楷體" w:hAnsi="標楷體" w:cs="Arial Unicode MS" w:hint="eastAsia"/>
                <w:sz w:val="22"/>
              </w:rPr>
              <w:t>-1</w:t>
            </w:r>
          </w:p>
        </w:tc>
        <w:tc>
          <w:tcPr>
            <w:tcW w:w="2797" w:type="dxa"/>
            <w:vAlign w:val="center"/>
          </w:tcPr>
          <w:p w14:paraId="083F9108" w14:textId="4BD04889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直梯</w:t>
            </w:r>
            <w:proofErr w:type="gramEnd"/>
            <w:r w:rsidRPr="0058065B">
              <w:rPr>
                <w:rFonts w:ascii="標楷體" w:eastAsia="標楷體" w:hAnsi="標楷體" w:cs="Arial Unicode MS" w:hint="eastAsia"/>
                <w:sz w:val="22"/>
              </w:rPr>
              <w:t>-1</w:t>
            </w:r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09AB89CB" w14:textId="2B7F7A29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4D1F8D4" w14:textId="1AAD209C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4</w:t>
            </w:r>
          </w:p>
        </w:tc>
        <w:tc>
          <w:tcPr>
            <w:tcW w:w="825" w:type="dxa"/>
            <w:vAlign w:val="center"/>
          </w:tcPr>
          <w:p w14:paraId="5643ACD0" w14:textId="0DD0C6F0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7D49928F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2514873C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2CE9EAC8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4E0D8EB" w14:textId="5414A3A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60EE762D" w14:textId="3C27FC84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8065B">
              <w:rPr>
                <w:rFonts w:ascii="標楷體" w:eastAsia="標楷體" w:hAnsi="標楷體" w:cs="Arial Unicode MS" w:hint="eastAsia"/>
                <w:sz w:val="22"/>
              </w:rPr>
              <w:t>長條板</w:t>
            </w:r>
            <w:proofErr w:type="gramEnd"/>
          </w:p>
        </w:tc>
        <w:tc>
          <w:tcPr>
            <w:tcW w:w="2797" w:type="dxa"/>
            <w:vAlign w:val="center"/>
          </w:tcPr>
          <w:p w14:paraId="37388F23" w14:textId="3651BD2F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長條板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0FD8160C" w14:textId="547E4DA9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6FD28626" w14:textId="7EC8C6E0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6</w:t>
            </w:r>
          </w:p>
        </w:tc>
        <w:tc>
          <w:tcPr>
            <w:tcW w:w="825" w:type="dxa"/>
            <w:vAlign w:val="center"/>
          </w:tcPr>
          <w:p w14:paraId="7A715E0E" w14:textId="1D6C97FE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6A3241D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3397BA71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2657CD79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17263F1" w14:textId="5270BB5A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6C70C4E1" w14:textId="650F2579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支架-1</w:t>
            </w:r>
          </w:p>
        </w:tc>
        <w:tc>
          <w:tcPr>
            <w:tcW w:w="2797" w:type="dxa"/>
            <w:vAlign w:val="center"/>
          </w:tcPr>
          <w:p w14:paraId="3D3DCBA6" w14:textId="594CB3AD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支架-1</w:t>
            </w:r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06BA65F7" w14:textId="0C763346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37E67339" w14:textId="77828724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2</w:t>
            </w:r>
          </w:p>
        </w:tc>
        <w:tc>
          <w:tcPr>
            <w:tcW w:w="825" w:type="dxa"/>
            <w:vAlign w:val="center"/>
          </w:tcPr>
          <w:p w14:paraId="1EDF17EB" w14:textId="6A0FA497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6FA54D6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3030EF43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5ED86048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DF2A531" w14:textId="36D7321B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50B80604" w14:textId="111D84C7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支架-2</w:t>
            </w:r>
          </w:p>
        </w:tc>
        <w:tc>
          <w:tcPr>
            <w:tcW w:w="2797" w:type="dxa"/>
            <w:vAlign w:val="center"/>
          </w:tcPr>
          <w:p w14:paraId="3ECBB0A7" w14:textId="47E49C00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支架-2</w:t>
            </w:r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2744D168" w14:textId="2D99C6F8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6225B59" w14:textId="13B9D8E2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2</w:t>
            </w:r>
          </w:p>
        </w:tc>
        <w:tc>
          <w:tcPr>
            <w:tcW w:w="825" w:type="dxa"/>
            <w:vAlign w:val="center"/>
          </w:tcPr>
          <w:p w14:paraId="3F1733A2" w14:textId="752A3355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7824A092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133FF3A7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6057984F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B7AE6AB" w14:textId="78AA19FC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54EFEB09" w14:textId="347B7666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攀</w:t>
            </w:r>
            <w:proofErr w:type="gramStart"/>
            <w:r w:rsidRPr="0058065B">
              <w:rPr>
                <w:rFonts w:ascii="標楷體" w:eastAsia="標楷體" w:hAnsi="標楷體" w:cs="Arial Unicode MS" w:hint="eastAsia"/>
                <w:sz w:val="22"/>
              </w:rPr>
              <w:t>爬斜梯</w:t>
            </w:r>
            <w:proofErr w:type="gramEnd"/>
          </w:p>
        </w:tc>
        <w:tc>
          <w:tcPr>
            <w:tcW w:w="2797" w:type="dxa"/>
            <w:vAlign w:val="center"/>
          </w:tcPr>
          <w:p w14:paraId="1318ABF6" w14:textId="508FECBD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攀爬斜梯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3489C13A" w14:textId="7F72D6F4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23C6A524" w14:textId="322A6A64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16BA0C1B" w14:textId="6F003518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7A6F19DC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1D011176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17730258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22DB80C" w14:textId="4D28E0BB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1EFA622D" w14:textId="7F79F20E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8065B">
              <w:rPr>
                <w:rFonts w:ascii="標楷體" w:eastAsia="標楷體" w:hAnsi="標楷體" w:cs="Arial Unicode MS" w:hint="eastAsia"/>
                <w:sz w:val="22"/>
              </w:rPr>
              <w:t>直梯</w:t>
            </w:r>
            <w:proofErr w:type="gramEnd"/>
            <w:r w:rsidRPr="0058065B">
              <w:rPr>
                <w:rFonts w:ascii="標楷體" w:eastAsia="標楷體" w:hAnsi="標楷體" w:cs="Arial Unicode MS" w:hint="eastAsia"/>
                <w:sz w:val="22"/>
              </w:rPr>
              <w:t>-2</w:t>
            </w:r>
          </w:p>
        </w:tc>
        <w:tc>
          <w:tcPr>
            <w:tcW w:w="2797" w:type="dxa"/>
            <w:vAlign w:val="center"/>
          </w:tcPr>
          <w:p w14:paraId="06952C92" w14:textId="2B9CCFE1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直梯</w:t>
            </w:r>
            <w:proofErr w:type="gramEnd"/>
            <w:r w:rsidRPr="0058065B">
              <w:rPr>
                <w:rFonts w:ascii="標楷體" w:eastAsia="標楷體" w:hAnsi="標楷體" w:cs="Arial Unicode MS" w:hint="eastAsia"/>
                <w:sz w:val="22"/>
              </w:rPr>
              <w:t>-2</w:t>
            </w:r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23DB96D0" w14:textId="73AD5E0D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3A355EC3" w14:textId="5B4A6BEB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/>
                <w:sz w:val="22"/>
              </w:rPr>
              <w:t>2</w:t>
            </w:r>
          </w:p>
        </w:tc>
        <w:tc>
          <w:tcPr>
            <w:tcW w:w="825" w:type="dxa"/>
            <w:vAlign w:val="center"/>
          </w:tcPr>
          <w:p w14:paraId="2C813755" w14:textId="7601C53D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74347F3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01D8A924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0AC4A45D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4E24A98" w14:textId="34423728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685475A5" w14:textId="0447FC79" w:rsidR="003225F2" w:rsidRPr="0058065B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8065B">
              <w:rPr>
                <w:rFonts w:ascii="標楷體" w:eastAsia="標楷體" w:hAnsi="標楷體" w:cs="Arial Unicode MS" w:hint="eastAsia"/>
                <w:sz w:val="22"/>
              </w:rPr>
              <w:t>彎字梯</w:t>
            </w:r>
            <w:proofErr w:type="gramEnd"/>
          </w:p>
        </w:tc>
        <w:tc>
          <w:tcPr>
            <w:tcW w:w="2797" w:type="dxa"/>
            <w:vAlign w:val="center"/>
          </w:tcPr>
          <w:p w14:paraId="0B321F46" w14:textId="6779C017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彎字梯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1CE67C3A" w14:textId="5CFE0C09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51386E99" w14:textId="511AFEBF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2</w:t>
            </w:r>
          </w:p>
        </w:tc>
        <w:tc>
          <w:tcPr>
            <w:tcW w:w="825" w:type="dxa"/>
            <w:vAlign w:val="center"/>
          </w:tcPr>
          <w:p w14:paraId="7CF7BFE4" w14:textId="3CF8A82D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478985A3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64A7ABE9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6FDD8545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04E94F1" w14:textId="6B4ACF79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01B4A91D" w14:textId="58AD6B52" w:rsidR="003225F2" w:rsidRPr="0058065B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拼</w:t>
            </w:r>
            <w:proofErr w:type="gramStart"/>
            <w:r w:rsidRPr="0058065B">
              <w:rPr>
                <w:rFonts w:ascii="標楷體" w:eastAsia="標楷體" w:hAnsi="標楷體" w:cs="Arial Unicode MS" w:hint="eastAsia"/>
                <w:sz w:val="22"/>
              </w:rPr>
              <w:t>插方箱</w:t>
            </w:r>
            <w:proofErr w:type="gramEnd"/>
          </w:p>
        </w:tc>
        <w:tc>
          <w:tcPr>
            <w:tcW w:w="2797" w:type="dxa"/>
            <w:vAlign w:val="center"/>
          </w:tcPr>
          <w:p w14:paraId="0AC85C8F" w14:textId="31CD14E3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拼插方箱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43939512" w14:textId="1920A417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0FCAAA13" w14:textId="13ABC034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2</w:t>
            </w:r>
          </w:p>
        </w:tc>
        <w:tc>
          <w:tcPr>
            <w:tcW w:w="825" w:type="dxa"/>
            <w:vAlign w:val="center"/>
          </w:tcPr>
          <w:p w14:paraId="6CEB5D96" w14:textId="2A58994C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1C7236A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6B7B41F4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0F7B0488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D6984AF" w14:textId="30063BE9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54141F04" w14:textId="0FFB1FEE" w:rsidR="003225F2" w:rsidRPr="0058065B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8065B">
              <w:rPr>
                <w:rFonts w:ascii="標楷體" w:eastAsia="標楷體" w:hAnsi="標楷體" w:cs="Arial Unicode MS" w:hint="eastAsia"/>
                <w:sz w:val="22"/>
              </w:rPr>
              <w:t>蜂格箱</w:t>
            </w:r>
            <w:proofErr w:type="gramEnd"/>
          </w:p>
        </w:tc>
        <w:tc>
          <w:tcPr>
            <w:tcW w:w="2797" w:type="dxa"/>
            <w:vAlign w:val="center"/>
          </w:tcPr>
          <w:p w14:paraId="22F6B698" w14:textId="1C99AEB2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蜂格箱</w:t>
            </w:r>
            <w:proofErr w:type="gramEnd"/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6DC7AC66" w14:textId="1443D2A3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202DB453" w14:textId="3EF94410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146BA3F4" w14:textId="23FDAF02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007D8C47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6B39A902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729E1664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5CDDD29" w14:textId="7A35234C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35AA37DA" w14:textId="30049998" w:rsidR="003225F2" w:rsidRPr="0058065B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8065B">
              <w:rPr>
                <w:rFonts w:ascii="標楷體" w:eastAsia="標楷體" w:hAnsi="標楷體" w:cs="Arial Unicode MS" w:hint="eastAsia"/>
                <w:sz w:val="22"/>
              </w:rPr>
              <w:t>井字梯</w:t>
            </w:r>
            <w:proofErr w:type="gramEnd"/>
            <w:r w:rsidRPr="0058065B">
              <w:rPr>
                <w:rFonts w:ascii="標楷體" w:eastAsia="標楷體" w:hAnsi="標楷體" w:cs="Arial Unicode MS" w:hint="eastAsia"/>
                <w:sz w:val="22"/>
              </w:rPr>
              <w:t>(小)</w:t>
            </w:r>
          </w:p>
        </w:tc>
        <w:tc>
          <w:tcPr>
            <w:tcW w:w="2797" w:type="dxa"/>
            <w:vAlign w:val="center"/>
          </w:tcPr>
          <w:p w14:paraId="5E2D6462" w14:textId="44E8CCC1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井字梯</w:t>
            </w:r>
            <w:proofErr w:type="gramEnd"/>
            <w:r w:rsidRPr="0058065B">
              <w:rPr>
                <w:rFonts w:ascii="標楷體" w:eastAsia="標楷體" w:hAnsi="標楷體" w:cs="Arial Unicode MS" w:hint="eastAsia"/>
                <w:sz w:val="22"/>
              </w:rPr>
              <w:t>(小)</w:t>
            </w:r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0E70FAAA" w14:textId="08F4673F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F4D174A" w14:textId="7BB4E3FD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6B8328F4" w14:textId="562FB49F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21C705E3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7C397FAC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1E159FE0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EA30873" w14:textId="639809A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0F8806D6" w14:textId="3B853589" w:rsidR="003225F2" w:rsidRPr="0058065B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拱形梯(大)</w:t>
            </w:r>
          </w:p>
        </w:tc>
        <w:tc>
          <w:tcPr>
            <w:tcW w:w="2797" w:type="dxa"/>
            <w:vAlign w:val="center"/>
          </w:tcPr>
          <w:p w14:paraId="707AF829" w14:textId="7FED0C26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拱形梯(大)</w:t>
            </w:r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388F347B" w14:textId="23299FEC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68DD28A0" w14:textId="731B29A5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076C6915" w14:textId="7F3109E1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6507EDC5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4984633A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15E5FF90" w14:textId="77777777" w:rsidR="003225F2" w:rsidRPr="00FA2D3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389E9DA" w14:textId="146ADB5B" w:rsidR="003225F2" w:rsidRPr="0058065B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0000004</w:t>
            </w:r>
            <w:r>
              <w:rPr>
                <w:rFonts w:ascii="標楷體" w:eastAsia="標楷體" w:hAnsi="標楷體" w:cs="Arial Unicode MS"/>
                <w:sz w:val="22"/>
              </w:rPr>
              <w:br/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其他專科教室</w:t>
            </w:r>
          </w:p>
        </w:tc>
        <w:tc>
          <w:tcPr>
            <w:tcW w:w="1653" w:type="dxa"/>
            <w:vAlign w:val="center"/>
          </w:tcPr>
          <w:p w14:paraId="4CDD13AB" w14:textId="00639008" w:rsidR="003225F2" w:rsidRPr="0058065B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8065B">
              <w:rPr>
                <w:rFonts w:ascii="標楷體" w:eastAsia="標楷體" w:hAnsi="標楷體" w:cs="Arial Unicode MS" w:hint="eastAsia"/>
                <w:sz w:val="22"/>
              </w:rPr>
              <w:t>拱形梯(小)</w:t>
            </w:r>
          </w:p>
        </w:tc>
        <w:tc>
          <w:tcPr>
            <w:tcW w:w="2797" w:type="dxa"/>
            <w:vAlign w:val="center"/>
          </w:tcPr>
          <w:p w14:paraId="5848638B" w14:textId="0DB37F36" w:rsidR="003225F2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sz w:val="22"/>
              </w:rPr>
              <w:t>供應供應</w:t>
            </w:r>
            <w:proofErr w:type="gramEnd"/>
            <w:r w:rsidRPr="00F71280">
              <w:rPr>
                <w:rFonts w:ascii="標楷體" w:eastAsia="標楷體" w:hAnsi="標楷體" w:cs="Arial Unicode MS" w:hint="eastAsia"/>
                <w:sz w:val="22"/>
              </w:rPr>
              <w:t>幼稚園戶外自主遊戲</w:t>
            </w:r>
            <w:r>
              <w:rPr>
                <w:rFonts w:ascii="標楷體" w:eastAsia="標楷體" w:hAnsi="標楷體" w:cs="Arial Unicode MS" w:hint="eastAsia"/>
                <w:sz w:val="22"/>
              </w:rPr>
              <w:t>區</w:t>
            </w:r>
            <w:r w:rsidRPr="0058065B">
              <w:rPr>
                <w:rFonts w:ascii="標楷體" w:eastAsia="標楷體" w:hAnsi="標楷體" w:cs="Arial Unicode MS" w:hint="eastAsia"/>
                <w:sz w:val="22"/>
              </w:rPr>
              <w:t>拱形梯(小)</w:t>
            </w:r>
            <w:r>
              <w:rPr>
                <w:rFonts w:ascii="標楷體" w:eastAsia="標楷體" w:hAnsi="標楷體" w:cs="Arial Unicode MS" w:hint="eastAsia"/>
                <w:sz w:val="22"/>
              </w:rPr>
              <w:t>，材質戶外海洋板</w:t>
            </w:r>
          </w:p>
        </w:tc>
        <w:tc>
          <w:tcPr>
            <w:tcW w:w="876" w:type="dxa"/>
            <w:vAlign w:val="center"/>
          </w:tcPr>
          <w:p w14:paraId="6C1FBA8A" w14:textId="0EE8F7E1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 w:rsidRPr="002043FE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8442151" w14:textId="74199361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08BEEA89" w14:textId="1754FFF1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1F382F8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562D1051" w14:textId="77777777" w:rsidTr="004B6723">
        <w:trPr>
          <w:trHeight w:val="620"/>
        </w:trPr>
        <w:tc>
          <w:tcPr>
            <w:tcW w:w="10919" w:type="dxa"/>
            <w:gridSpan w:val="9"/>
            <w:shd w:val="clear" w:color="auto" w:fill="D9D9D9" w:themeFill="background1" w:themeFillShade="D9"/>
            <w:vAlign w:val="center"/>
          </w:tcPr>
          <w:p w14:paraId="6BAC906A" w14:textId="3E0BA227" w:rsidR="003225F2" w:rsidRPr="00735A1F" w:rsidRDefault="003225F2" w:rsidP="00322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hint="eastAsia"/>
                <w:szCs w:val="24"/>
              </w:rPr>
              <w:t xml:space="preserve">SC26-1191094校舍興建與修葺及設備購置 － 校舍修葺 </w:t>
            </w:r>
            <w:bookmarkStart w:id="15" w:name="地面活動區新造EPDM安全地墊工程"/>
            <w:r w:rsidRPr="00CD04F7">
              <w:rPr>
                <w:rFonts w:ascii="標楷體" w:eastAsia="標楷體" w:hAnsi="標楷體" w:hint="eastAsia"/>
                <w:b/>
                <w:bCs/>
                <w:szCs w:val="24"/>
              </w:rPr>
              <w:t>地面活動區新造E</w:t>
            </w:r>
            <w:r w:rsidRPr="00CD04F7">
              <w:rPr>
                <w:rFonts w:ascii="標楷體" w:eastAsia="標楷體" w:hAnsi="標楷體"/>
                <w:b/>
                <w:bCs/>
                <w:szCs w:val="24"/>
              </w:rPr>
              <w:t>PDM</w:t>
            </w:r>
            <w:r w:rsidRPr="00CD04F7">
              <w:rPr>
                <w:rFonts w:ascii="標楷體" w:eastAsia="標楷體" w:hAnsi="標楷體" w:hint="eastAsia"/>
                <w:b/>
                <w:bCs/>
                <w:szCs w:val="24"/>
              </w:rPr>
              <w:t>安全地墊工程</w:t>
            </w:r>
            <w:bookmarkEnd w:id="15"/>
          </w:p>
        </w:tc>
      </w:tr>
      <w:tr w:rsidR="003225F2" w:rsidRPr="00E83B4B" w14:paraId="0986A056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</w:tcPr>
          <w:p w14:paraId="19D7DD27" w14:textId="0E29C4FE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運動場/活動空間</w:t>
            </w:r>
          </w:p>
        </w:tc>
        <w:tc>
          <w:tcPr>
            <w:tcW w:w="1560" w:type="dxa"/>
          </w:tcPr>
          <w:p w14:paraId="094BDFF6" w14:textId="70DC4499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A-G-Pc1 A座運動場/活動空間</w:t>
            </w:r>
          </w:p>
        </w:tc>
        <w:tc>
          <w:tcPr>
            <w:tcW w:w="1653" w:type="dxa"/>
          </w:tcPr>
          <w:p w14:paraId="3EDB9C16" w14:textId="1408453B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拆舊費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/拆卸費</w:t>
            </w:r>
          </w:p>
        </w:tc>
        <w:tc>
          <w:tcPr>
            <w:tcW w:w="2797" w:type="dxa"/>
            <w:vAlign w:val="center"/>
          </w:tcPr>
          <w:p w14:paraId="09FFC8EB" w14:textId="0245E6CD" w:rsidR="003225F2" w:rsidRPr="00CD04F7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D04F7">
              <w:rPr>
                <w:rFonts w:ascii="標楷體" w:eastAsia="標楷體" w:hAnsi="標楷體" w:hint="eastAsia"/>
                <w:sz w:val="18"/>
                <w:szCs w:val="18"/>
              </w:rPr>
              <w:t>拆卸原有地墊，並清運建築廢料，包括一切所需人手、材料及工序等</w:t>
            </w:r>
          </w:p>
        </w:tc>
        <w:tc>
          <w:tcPr>
            <w:tcW w:w="876" w:type="dxa"/>
            <w:vAlign w:val="center"/>
          </w:tcPr>
          <w:p w14:paraId="34CB9971" w14:textId="0C587937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4F5B0D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01CA5521" w14:textId="600DB119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88</w:t>
            </w:r>
          </w:p>
        </w:tc>
        <w:tc>
          <w:tcPr>
            <w:tcW w:w="825" w:type="dxa"/>
            <w:vAlign w:val="center"/>
          </w:tcPr>
          <w:p w14:paraId="4A3074A1" w14:textId="145C2205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3FF733AF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C6FDE45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</w:tcPr>
          <w:p w14:paraId="0CC1BBF7" w14:textId="0C1808E9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運動場/活動空間</w:t>
            </w:r>
          </w:p>
        </w:tc>
        <w:tc>
          <w:tcPr>
            <w:tcW w:w="1560" w:type="dxa"/>
          </w:tcPr>
          <w:p w14:paraId="7F54B976" w14:textId="0F887EA5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A-G-Pa1 A座運動場/活動空間</w:t>
            </w:r>
          </w:p>
        </w:tc>
        <w:tc>
          <w:tcPr>
            <w:tcW w:w="1653" w:type="dxa"/>
          </w:tcPr>
          <w:p w14:paraId="705BCFB0" w14:textId="57A2F4C0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拆舊費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/拆卸費</w:t>
            </w:r>
          </w:p>
        </w:tc>
        <w:tc>
          <w:tcPr>
            <w:tcW w:w="2797" w:type="dxa"/>
            <w:vAlign w:val="center"/>
          </w:tcPr>
          <w:p w14:paraId="0D3B7B77" w14:textId="4CDDDC10" w:rsidR="003225F2" w:rsidRPr="00CD04F7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D04F7">
              <w:rPr>
                <w:rFonts w:ascii="標楷體" w:eastAsia="標楷體" w:hAnsi="標楷體" w:hint="eastAsia"/>
                <w:sz w:val="18"/>
                <w:szCs w:val="18"/>
              </w:rPr>
              <w:t>拆卸原有地墊，並清運建築廢料，包括一切所需人手、材料及工序等</w:t>
            </w:r>
          </w:p>
        </w:tc>
        <w:tc>
          <w:tcPr>
            <w:tcW w:w="876" w:type="dxa"/>
            <w:vAlign w:val="center"/>
          </w:tcPr>
          <w:p w14:paraId="3DFC46B1" w14:textId="392EEC00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4F5B0D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1230D290" w14:textId="22F3BDE3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4</w:t>
            </w:r>
            <w:r w:rsidRPr="00CD04F7">
              <w:rPr>
                <w:rFonts w:ascii="標楷體" w:eastAsia="標楷體" w:hAnsi="標楷體" w:cs="Arial Unicode MS"/>
                <w:sz w:val="22"/>
              </w:rPr>
              <w:t>4</w:t>
            </w:r>
          </w:p>
        </w:tc>
        <w:tc>
          <w:tcPr>
            <w:tcW w:w="825" w:type="dxa"/>
            <w:vAlign w:val="center"/>
          </w:tcPr>
          <w:p w14:paraId="760AA51E" w14:textId="123801EF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116D62B1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077B767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</w:tcPr>
          <w:p w14:paraId="5AAEB8DC" w14:textId="111A7BC9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運動場/活動空間</w:t>
            </w:r>
          </w:p>
        </w:tc>
        <w:tc>
          <w:tcPr>
            <w:tcW w:w="1560" w:type="dxa"/>
          </w:tcPr>
          <w:p w14:paraId="7BF6A7CF" w14:textId="241A0353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A-G-Pc1 A座運動場/活動空間</w:t>
            </w:r>
          </w:p>
        </w:tc>
        <w:tc>
          <w:tcPr>
            <w:tcW w:w="1653" w:type="dxa"/>
          </w:tcPr>
          <w:p w14:paraId="4090B2E0" w14:textId="03DA09C8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鋪設EPDM安全地墊(遊樂區)</w:t>
            </w:r>
          </w:p>
        </w:tc>
        <w:tc>
          <w:tcPr>
            <w:tcW w:w="2797" w:type="dxa"/>
            <w:vAlign w:val="center"/>
          </w:tcPr>
          <w:p w14:paraId="0A2B0CD3" w14:textId="33FEE0ED" w:rsidR="003225F2" w:rsidRPr="00CD04F7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D04F7">
              <w:rPr>
                <w:rFonts w:ascii="標楷體" w:eastAsia="標楷體" w:hAnsi="標楷體" w:hint="eastAsia"/>
                <w:sz w:val="18"/>
                <w:szCs w:val="18"/>
              </w:rPr>
              <w:t>鋪設45mm厚 EPDM 安全地墊</w:t>
            </w:r>
          </w:p>
        </w:tc>
        <w:tc>
          <w:tcPr>
            <w:tcW w:w="876" w:type="dxa"/>
            <w:vAlign w:val="center"/>
          </w:tcPr>
          <w:p w14:paraId="3097BF23" w14:textId="58209E9B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4F5B0D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488C7C4E" w14:textId="134189DE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88</w:t>
            </w:r>
          </w:p>
        </w:tc>
        <w:tc>
          <w:tcPr>
            <w:tcW w:w="825" w:type="dxa"/>
            <w:vAlign w:val="center"/>
          </w:tcPr>
          <w:p w14:paraId="508986F7" w14:textId="09AEF622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470B8846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75B7EA73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</w:tcPr>
          <w:p w14:paraId="2BC3B952" w14:textId="4712C5AC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運動場/活動空間</w:t>
            </w:r>
          </w:p>
        </w:tc>
        <w:tc>
          <w:tcPr>
            <w:tcW w:w="1560" w:type="dxa"/>
          </w:tcPr>
          <w:p w14:paraId="0EA93C89" w14:textId="14493CF1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A-G-Pa1 A座運動場/活動空間</w:t>
            </w:r>
          </w:p>
        </w:tc>
        <w:tc>
          <w:tcPr>
            <w:tcW w:w="1653" w:type="dxa"/>
          </w:tcPr>
          <w:p w14:paraId="0D83FAA9" w14:textId="7038964D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鋪設EPDM安全地墊(</w:t>
            </w: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攀爬區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)</w:t>
            </w:r>
          </w:p>
        </w:tc>
        <w:tc>
          <w:tcPr>
            <w:tcW w:w="2797" w:type="dxa"/>
            <w:vAlign w:val="center"/>
          </w:tcPr>
          <w:p w14:paraId="1B33E34A" w14:textId="3E181F7F" w:rsidR="003225F2" w:rsidRPr="00CD04F7" w:rsidRDefault="003225F2" w:rsidP="003225F2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D04F7">
              <w:rPr>
                <w:rFonts w:ascii="標楷體" w:eastAsia="標楷體" w:hAnsi="標楷體" w:hint="eastAsia"/>
                <w:sz w:val="18"/>
                <w:szCs w:val="18"/>
              </w:rPr>
              <w:t>鋪設45mm厚 EPDM 安全地墊</w:t>
            </w:r>
          </w:p>
        </w:tc>
        <w:tc>
          <w:tcPr>
            <w:tcW w:w="876" w:type="dxa"/>
            <w:vAlign w:val="center"/>
          </w:tcPr>
          <w:p w14:paraId="30A342B5" w14:textId="76717BA5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 w:rsidRPr="004F5B0D"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0242F5C5" w14:textId="2D5D219B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4</w:t>
            </w:r>
            <w:r w:rsidRPr="00CD04F7">
              <w:rPr>
                <w:rFonts w:ascii="標楷體" w:eastAsia="標楷體" w:hAnsi="標楷體" w:cs="Arial Unicode MS"/>
                <w:sz w:val="22"/>
              </w:rPr>
              <w:t>4</w:t>
            </w:r>
          </w:p>
        </w:tc>
        <w:tc>
          <w:tcPr>
            <w:tcW w:w="825" w:type="dxa"/>
            <w:vAlign w:val="center"/>
          </w:tcPr>
          <w:p w14:paraId="5DDB3C23" w14:textId="182534B2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3E9F060D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F444171" w14:textId="77777777" w:rsidTr="004B6723">
        <w:trPr>
          <w:trHeight w:val="620"/>
        </w:trPr>
        <w:tc>
          <w:tcPr>
            <w:tcW w:w="10919" w:type="dxa"/>
            <w:gridSpan w:val="9"/>
            <w:shd w:val="clear" w:color="auto" w:fill="D9D9D9" w:themeFill="background1" w:themeFillShade="D9"/>
            <w:vAlign w:val="center"/>
          </w:tcPr>
          <w:p w14:paraId="2917C098" w14:textId="0972513D" w:rsidR="003225F2" w:rsidRPr="00735A1F" w:rsidRDefault="003225F2" w:rsidP="00322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hint="eastAsia"/>
                <w:szCs w:val="24"/>
              </w:rPr>
              <w:t>SC26-1191094_校舍興建與修葺及設備購置 － 校舍修葺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D04F7">
              <w:rPr>
                <w:rFonts w:ascii="標楷體" w:eastAsia="標楷體" w:hAnsi="標楷體" w:hint="eastAsia"/>
                <w:b/>
                <w:bCs/>
                <w:szCs w:val="24"/>
              </w:rPr>
              <w:t>圖書館修葺工程</w:t>
            </w:r>
            <w:bookmarkStart w:id="16" w:name="圖書館修葺工程"/>
            <w:bookmarkEnd w:id="16"/>
          </w:p>
        </w:tc>
      </w:tr>
      <w:tr w:rsidR="003225F2" w:rsidRPr="00E83B4B" w14:paraId="703A7921" w14:textId="77777777" w:rsidTr="004B6723">
        <w:trPr>
          <w:trHeight w:val="620"/>
        </w:trPr>
        <w:tc>
          <w:tcPr>
            <w:tcW w:w="10919" w:type="dxa"/>
            <w:gridSpan w:val="9"/>
            <w:shd w:val="clear" w:color="auto" w:fill="FFFFFF" w:themeFill="background1"/>
            <w:vAlign w:val="center"/>
          </w:tcPr>
          <w:p w14:paraId="7B5B14D0" w14:textId="4409B41D" w:rsidR="003225F2" w:rsidRPr="00CD04F7" w:rsidRDefault="003225F2" w:rsidP="003225F2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CD04F7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保險</w:t>
            </w:r>
          </w:p>
        </w:tc>
      </w:tr>
      <w:tr w:rsidR="003225F2" w:rsidRPr="00E83B4B" w14:paraId="6DB49060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488F44B2" w14:textId="160DC1BC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</w:tcPr>
          <w:p w14:paraId="38BADBA7" w14:textId="77777777" w:rsidR="003225F2" w:rsidRPr="00CD04F7" w:rsidRDefault="003225F2" w:rsidP="003225F2">
            <w:pPr>
              <w:widowControl/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</w:t>
            </w:r>
          </w:p>
          <w:p w14:paraId="3B4B46CB" w14:textId="6EF499BD" w:rsidR="003225F2" w:rsidRPr="00CD04F7" w:rsidRDefault="003225F2" w:rsidP="003225F2">
            <w:pPr>
              <w:widowControl/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A座圖書館</w:t>
            </w:r>
          </w:p>
        </w:tc>
        <w:tc>
          <w:tcPr>
            <w:tcW w:w="1653" w:type="dxa"/>
            <w:vAlign w:val="center"/>
          </w:tcPr>
          <w:p w14:paraId="51E7A353" w14:textId="1DF11472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保險費（配合裝修工程）</w:t>
            </w:r>
          </w:p>
        </w:tc>
        <w:tc>
          <w:tcPr>
            <w:tcW w:w="2797" w:type="dxa"/>
            <w:vAlign w:val="center"/>
          </w:tcPr>
          <w:p w14:paraId="3E718F3A" w14:textId="39287C5A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提供第三者保險，保額不少於5,000,000mop</w:t>
            </w:r>
          </w:p>
        </w:tc>
        <w:tc>
          <w:tcPr>
            <w:tcW w:w="876" w:type="dxa"/>
            <w:vAlign w:val="center"/>
          </w:tcPr>
          <w:p w14:paraId="25908960" w14:textId="7256A8FA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vAlign w:val="center"/>
          </w:tcPr>
          <w:p w14:paraId="34F2F188" w14:textId="65E603E7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vAlign w:val="center"/>
          </w:tcPr>
          <w:p w14:paraId="6728B716" w14:textId="565A2DDC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項</w:t>
            </w:r>
          </w:p>
        </w:tc>
        <w:tc>
          <w:tcPr>
            <w:tcW w:w="1086" w:type="dxa"/>
            <w:vAlign w:val="center"/>
          </w:tcPr>
          <w:p w14:paraId="2004A82D" w14:textId="77777777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49314F46" w14:textId="77777777" w:rsidTr="004B6723">
        <w:trPr>
          <w:trHeight w:val="620"/>
        </w:trPr>
        <w:tc>
          <w:tcPr>
            <w:tcW w:w="10919" w:type="dxa"/>
            <w:gridSpan w:val="9"/>
            <w:vAlign w:val="center"/>
          </w:tcPr>
          <w:p w14:paraId="13629D18" w14:textId="3DAA9ED7" w:rsidR="003225F2" w:rsidRPr="00CD04F7" w:rsidRDefault="003225F2" w:rsidP="003225F2">
            <w:pPr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hint="eastAsia"/>
                <w:b/>
                <w:bCs/>
                <w:szCs w:val="24"/>
              </w:rPr>
              <w:t>裝修工程</w:t>
            </w:r>
          </w:p>
        </w:tc>
      </w:tr>
      <w:tr w:rsidR="003225F2" w:rsidRPr="00E83B4B" w14:paraId="5FA99A9D" w14:textId="77777777" w:rsidTr="004A07EF">
        <w:trPr>
          <w:gridAfter w:val="1"/>
          <w:wAfter w:w="30" w:type="dxa"/>
          <w:trHeight w:val="1511"/>
        </w:trPr>
        <w:tc>
          <w:tcPr>
            <w:tcW w:w="1276" w:type="dxa"/>
            <w:vAlign w:val="center"/>
          </w:tcPr>
          <w:p w14:paraId="43139E66" w14:textId="61B4F29B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62B07BB4" w14:textId="3D364D42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2786A1A0" w14:textId="07A111DF" w:rsidR="003225F2" w:rsidRPr="00CD04F7" w:rsidRDefault="003225F2" w:rsidP="003225F2">
            <w:pPr>
              <w:widowControl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拆舊費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/拆卸費</w:t>
            </w:r>
          </w:p>
        </w:tc>
        <w:tc>
          <w:tcPr>
            <w:tcW w:w="2797" w:type="dxa"/>
            <w:vAlign w:val="center"/>
          </w:tcPr>
          <w:p w14:paraId="72F34CEA" w14:textId="6A8D76FC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0"/>
                <w:szCs w:val="20"/>
              </w:rPr>
              <w:t>拆卸原有假天花及天花機，並清運建築廢料，包括一切所需人手、材料及工序等</w:t>
            </w:r>
          </w:p>
        </w:tc>
        <w:tc>
          <w:tcPr>
            <w:tcW w:w="876" w:type="dxa"/>
            <w:vAlign w:val="center"/>
          </w:tcPr>
          <w:p w14:paraId="7ADAAC62" w14:textId="1B5B83D6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423B6" w14:textId="523E1C9C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150</w:t>
            </w:r>
          </w:p>
        </w:tc>
        <w:tc>
          <w:tcPr>
            <w:tcW w:w="825" w:type="dxa"/>
            <w:vAlign w:val="center"/>
          </w:tcPr>
          <w:p w14:paraId="49AADD8D" w14:textId="568C60A8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3B023B4C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2634B7C2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089D683C" w14:textId="495F9540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19B46831" w14:textId="0F4C9738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390DE197" w14:textId="493740D9" w:rsidR="003225F2" w:rsidRPr="00CD04F7" w:rsidRDefault="003225F2" w:rsidP="003225F2">
            <w:pPr>
              <w:widowControl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拆舊費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/拆卸費</w:t>
            </w:r>
          </w:p>
        </w:tc>
        <w:tc>
          <w:tcPr>
            <w:tcW w:w="2797" w:type="dxa"/>
            <w:vAlign w:val="center"/>
          </w:tcPr>
          <w:p w14:paraId="649423C3" w14:textId="2B407404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拆卸</w:t>
            </w: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原有牆身瓷磚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，並清運建築廢料，包括一切所需人手、材料及工序等</w:t>
            </w:r>
          </w:p>
        </w:tc>
        <w:tc>
          <w:tcPr>
            <w:tcW w:w="876" w:type="dxa"/>
            <w:vAlign w:val="center"/>
          </w:tcPr>
          <w:p w14:paraId="222CDBBD" w14:textId="20DD60FA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6AAB7" w14:textId="33DC7460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100</w:t>
            </w:r>
          </w:p>
        </w:tc>
        <w:tc>
          <w:tcPr>
            <w:tcW w:w="825" w:type="dxa"/>
            <w:vAlign w:val="center"/>
          </w:tcPr>
          <w:p w14:paraId="6B000C23" w14:textId="0EFE8DA3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7BDE9CD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27F5A2A8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4F7A4F7D" w14:textId="4BE887EF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2248493A" w14:textId="0851F9CB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4A2DEF3E" w14:textId="3931F2FD" w:rsidR="003225F2" w:rsidRPr="00CD04F7" w:rsidRDefault="003225F2" w:rsidP="003225F2">
            <w:pPr>
              <w:widowControl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油漆</w:t>
            </w:r>
          </w:p>
        </w:tc>
        <w:tc>
          <w:tcPr>
            <w:tcW w:w="2797" w:type="dxa"/>
            <w:vAlign w:val="center"/>
          </w:tcPr>
          <w:p w14:paraId="5F3FE7B3" w14:textId="2D473762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局部新造石膏板天花</w:t>
            </w: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連批灰油漆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。採用立</w:t>
            </w: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邦凈味漆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，二底三面，包括所有工序及材料</w:t>
            </w:r>
          </w:p>
        </w:tc>
        <w:tc>
          <w:tcPr>
            <w:tcW w:w="876" w:type="dxa"/>
            <w:vAlign w:val="center"/>
          </w:tcPr>
          <w:p w14:paraId="31A8B77D" w14:textId="67DE29CD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FABF" w14:textId="2B69495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150</w:t>
            </w:r>
          </w:p>
        </w:tc>
        <w:tc>
          <w:tcPr>
            <w:tcW w:w="825" w:type="dxa"/>
            <w:vAlign w:val="center"/>
          </w:tcPr>
          <w:p w14:paraId="38073E0A" w14:textId="340A6CD9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08E3D882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6A0B980E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635A59C2" w14:textId="4FEAD331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</w:tcPr>
          <w:p w14:paraId="1C3252DA" w14:textId="420B0E74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51A133D6" w14:textId="40CD7C65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油漆</w:t>
            </w:r>
          </w:p>
        </w:tc>
        <w:tc>
          <w:tcPr>
            <w:tcW w:w="2797" w:type="dxa"/>
            <w:vAlign w:val="center"/>
          </w:tcPr>
          <w:p w14:paraId="304E6CE3" w14:textId="39DFDD50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原结构天花連批灰油漆。採用立</w:t>
            </w: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邦凈味漆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，二底三面，包括所有工序及材料</w:t>
            </w:r>
          </w:p>
        </w:tc>
        <w:tc>
          <w:tcPr>
            <w:tcW w:w="876" w:type="dxa"/>
            <w:vAlign w:val="center"/>
          </w:tcPr>
          <w:p w14:paraId="4BB419A1" w14:textId="50F690E6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8152C" w14:textId="012F4682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150</w:t>
            </w:r>
          </w:p>
        </w:tc>
        <w:tc>
          <w:tcPr>
            <w:tcW w:w="825" w:type="dxa"/>
            <w:vAlign w:val="center"/>
          </w:tcPr>
          <w:p w14:paraId="0361111B" w14:textId="3FB23E3C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3DD9DD4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7088F68C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59D53D0E" w14:textId="7EB4E91F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</w:tcPr>
          <w:p w14:paraId="64943879" w14:textId="3B3A2E32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25475380" w14:textId="63F5E31D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油漆</w:t>
            </w:r>
          </w:p>
        </w:tc>
        <w:tc>
          <w:tcPr>
            <w:tcW w:w="2797" w:type="dxa"/>
            <w:vAlign w:val="center"/>
          </w:tcPr>
          <w:p w14:paraId="3C5B0B4D" w14:textId="4E4796A9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牆身批灰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油漆。採用立</w:t>
            </w: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邦凈味漆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，二底三面，包括所有工序及材料</w:t>
            </w:r>
          </w:p>
        </w:tc>
        <w:tc>
          <w:tcPr>
            <w:tcW w:w="876" w:type="dxa"/>
            <w:vAlign w:val="center"/>
          </w:tcPr>
          <w:p w14:paraId="0BCD4C7D" w14:textId="1E21AD9C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BFDC6" w14:textId="0DB089AD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140</w:t>
            </w:r>
          </w:p>
        </w:tc>
        <w:tc>
          <w:tcPr>
            <w:tcW w:w="825" w:type="dxa"/>
            <w:vAlign w:val="center"/>
          </w:tcPr>
          <w:p w14:paraId="27436EC5" w14:textId="30D6E8EB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60FD4D3D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1A51B21C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51674D72" w14:textId="7D6040CB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</w:tcPr>
          <w:p w14:paraId="03130089" w14:textId="59F5869D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0B082D63" w14:textId="1BC4F86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室內防水塗層</w:t>
            </w:r>
          </w:p>
        </w:tc>
        <w:tc>
          <w:tcPr>
            <w:tcW w:w="2797" w:type="dxa"/>
            <w:vAlign w:val="center"/>
          </w:tcPr>
          <w:p w14:paraId="53C1E97C" w14:textId="2379E625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局部</w:t>
            </w: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墻</w:t>
            </w:r>
            <w:proofErr w:type="gramEnd"/>
            <w:r w:rsidRPr="005E53C7">
              <w:rPr>
                <w:rFonts w:ascii="標楷體" w:eastAsia="標楷體" w:hAnsi="標楷體" w:cs="Arial Unicode MS" w:hint="eastAsia"/>
                <w:sz w:val="22"/>
              </w:rPr>
              <w:t>身防水塗層，包括一切所需人手、材料及工序等</w:t>
            </w:r>
          </w:p>
        </w:tc>
        <w:tc>
          <w:tcPr>
            <w:tcW w:w="876" w:type="dxa"/>
            <w:vAlign w:val="center"/>
          </w:tcPr>
          <w:p w14:paraId="5127258F" w14:textId="0D0DFC49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8C29A" w14:textId="489E57EA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40</w:t>
            </w:r>
          </w:p>
        </w:tc>
        <w:tc>
          <w:tcPr>
            <w:tcW w:w="825" w:type="dxa"/>
            <w:vAlign w:val="center"/>
          </w:tcPr>
          <w:p w14:paraId="47AE7E1D" w14:textId="0BD977D5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0C28F528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4409AF1D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4B2AA6F3" w14:textId="70A2B9BC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</w:tcPr>
          <w:p w14:paraId="3E539CC2" w14:textId="01314375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28B18835" w14:textId="603EB1E4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牆身板</w:t>
            </w:r>
            <w:proofErr w:type="gramEnd"/>
          </w:p>
        </w:tc>
        <w:tc>
          <w:tcPr>
            <w:tcW w:w="2797" w:type="dxa"/>
            <w:vAlign w:val="center"/>
          </w:tcPr>
          <w:p w14:paraId="3DC328E7" w14:textId="2800D7DB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供應及安裝</w:t>
            </w: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墻</w:t>
            </w:r>
            <w:proofErr w:type="gramEnd"/>
            <w:r w:rsidRPr="005E53C7">
              <w:rPr>
                <w:rFonts w:ascii="標楷體" w:eastAsia="標楷體" w:hAnsi="標楷體" w:cs="Arial Unicode MS" w:hint="eastAsia"/>
                <w:sz w:val="22"/>
              </w:rPr>
              <w:t>身板，包括一切所需人手、材料及工序等</w:t>
            </w:r>
          </w:p>
        </w:tc>
        <w:tc>
          <w:tcPr>
            <w:tcW w:w="876" w:type="dxa"/>
            <w:vAlign w:val="center"/>
          </w:tcPr>
          <w:p w14:paraId="030502FC" w14:textId="6C94425A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02196" w14:textId="7D9F7579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120</w:t>
            </w:r>
          </w:p>
        </w:tc>
        <w:tc>
          <w:tcPr>
            <w:tcW w:w="825" w:type="dxa"/>
            <w:vAlign w:val="center"/>
          </w:tcPr>
          <w:p w14:paraId="07255F80" w14:textId="0F5D5D85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3FCD5A30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1C48F27E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428FD6E8" w14:textId="2DBC433B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lastRenderedPageBreak/>
              <w:t>書館</w:t>
            </w:r>
          </w:p>
        </w:tc>
        <w:tc>
          <w:tcPr>
            <w:tcW w:w="1560" w:type="dxa"/>
          </w:tcPr>
          <w:p w14:paraId="23346749" w14:textId="38D5E7FA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lastRenderedPageBreak/>
              <w:t>A-3-01A座圖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lastRenderedPageBreak/>
              <w:t>書館</w:t>
            </w:r>
          </w:p>
        </w:tc>
        <w:tc>
          <w:tcPr>
            <w:tcW w:w="1653" w:type="dxa"/>
            <w:vAlign w:val="center"/>
          </w:tcPr>
          <w:p w14:paraId="2C6B2FAA" w14:textId="7C862411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lastRenderedPageBreak/>
              <w:t>窗簾</w:t>
            </w:r>
          </w:p>
        </w:tc>
        <w:tc>
          <w:tcPr>
            <w:tcW w:w="2797" w:type="dxa"/>
            <w:vAlign w:val="center"/>
          </w:tcPr>
          <w:p w14:paraId="271065ED" w14:textId="4559E92B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供應及安裝窗戶窗簾，包括</w:t>
            </w:r>
            <w:r w:rsidRPr="005E53C7">
              <w:rPr>
                <w:rFonts w:ascii="標楷體" w:eastAsia="標楷體" w:hAnsi="標楷體" w:cs="Arial Unicode MS" w:hint="eastAsia"/>
                <w:sz w:val="22"/>
              </w:rPr>
              <w:lastRenderedPageBreak/>
              <w:t>一切所需人手、材料及工序等</w:t>
            </w:r>
          </w:p>
        </w:tc>
        <w:tc>
          <w:tcPr>
            <w:tcW w:w="876" w:type="dxa"/>
            <w:vAlign w:val="center"/>
          </w:tcPr>
          <w:p w14:paraId="3B22EE6B" w14:textId="0EC25BA1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lastRenderedPageBreak/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156FD" w14:textId="696A93CC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24</w:t>
            </w:r>
          </w:p>
        </w:tc>
        <w:tc>
          <w:tcPr>
            <w:tcW w:w="825" w:type="dxa"/>
            <w:vAlign w:val="center"/>
          </w:tcPr>
          <w:p w14:paraId="0812F2C4" w14:textId="0424B5C1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59F80E49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0DA5CCA7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358B9BCC" w14:textId="2A6BF17F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0000011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行政</w:t>
            </w:r>
          </w:p>
        </w:tc>
        <w:tc>
          <w:tcPr>
            <w:tcW w:w="1560" w:type="dxa"/>
            <w:vAlign w:val="center"/>
          </w:tcPr>
          <w:p w14:paraId="47E4BAA6" w14:textId="4A3E24DD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2CD94E78" w14:textId="50E79D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拆舊費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/拆卸費</w:t>
            </w:r>
          </w:p>
        </w:tc>
        <w:tc>
          <w:tcPr>
            <w:tcW w:w="2797" w:type="dxa"/>
            <w:vAlign w:val="center"/>
          </w:tcPr>
          <w:p w14:paraId="27A4151B" w14:textId="461C3CA6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拆卸原有假天花及天花機，並清運建築廢料，包括一切所需人手、材料及工序等</w:t>
            </w:r>
          </w:p>
        </w:tc>
        <w:tc>
          <w:tcPr>
            <w:tcW w:w="876" w:type="dxa"/>
            <w:vAlign w:val="center"/>
          </w:tcPr>
          <w:p w14:paraId="5CCA7989" w14:textId="5141D660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569B" w14:textId="38B4E83B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100</w:t>
            </w:r>
          </w:p>
        </w:tc>
        <w:tc>
          <w:tcPr>
            <w:tcW w:w="825" w:type="dxa"/>
            <w:vAlign w:val="center"/>
          </w:tcPr>
          <w:p w14:paraId="07F87059" w14:textId="569A9A77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60FAB95B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742281AA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2CA8C80F" w14:textId="7D5EFB12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0000011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行政</w:t>
            </w:r>
          </w:p>
        </w:tc>
        <w:tc>
          <w:tcPr>
            <w:tcW w:w="1560" w:type="dxa"/>
            <w:vAlign w:val="center"/>
          </w:tcPr>
          <w:p w14:paraId="620FB36D" w14:textId="0C5EB458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0F633D7C" w14:textId="63598DCC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拆舊費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/拆卸費</w:t>
            </w:r>
          </w:p>
        </w:tc>
        <w:tc>
          <w:tcPr>
            <w:tcW w:w="2797" w:type="dxa"/>
            <w:vAlign w:val="center"/>
          </w:tcPr>
          <w:p w14:paraId="6D3A6C33" w14:textId="444F7FC6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拆卸</w:t>
            </w: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原有牆身瓷磚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，並清運建築廢料，包括一切所需人手、材料及工序等</w:t>
            </w:r>
          </w:p>
        </w:tc>
        <w:tc>
          <w:tcPr>
            <w:tcW w:w="876" w:type="dxa"/>
            <w:vAlign w:val="center"/>
          </w:tcPr>
          <w:p w14:paraId="7555DC88" w14:textId="65CA0521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A3EEB" w14:textId="0F3DE139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60</w:t>
            </w:r>
          </w:p>
        </w:tc>
        <w:tc>
          <w:tcPr>
            <w:tcW w:w="825" w:type="dxa"/>
            <w:vAlign w:val="center"/>
          </w:tcPr>
          <w:p w14:paraId="104CC4C5" w14:textId="6CA6D086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6C2575BB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142902BD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6AD544FA" w14:textId="0A1C5E6C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0000011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行政</w:t>
            </w:r>
          </w:p>
        </w:tc>
        <w:tc>
          <w:tcPr>
            <w:tcW w:w="1560" w:type="dxa"/>
            <w:vAlign w:val="center"/>
          </w:tcPr>
          <w:p w14:paraId="12C40C28" w14:textId="1908860F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06130C36" w14:textId="70D7B859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油漆</w:t>
            </w:r>
          </w:p>
        </w:tc>
        <w:tc>
          <w:tcPr>
            <w:tcW w:w="2797" w:type="dxa"/>
            <w:vAlign w:val="center"/>
          </w:tcPr>
          <w:p w14:paraId="23C83781" w14:textId="38E5B61B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局部新造石膏板天花</w:t>
            </w: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連批灰油漆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。採用立</w:t>
            </w: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邦凈味漆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，二底三面，包括所有工序及材料</w:t>
            </w:r>
          </w:p>
        </w:tc>
        <w:tc>
          <w:tcPr>
            <w:tcW w:w="876" w:type="dxa"/>
            <w:vAlign w:val="center"/>
          </w:tcPr>
          <w:p w14:paraId="53061911" w14:textId="12339E2E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C8CC6" w14:textId="53F60D9D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100</w:t>
            </w:r>
          </w:p>
        </w:tc>
        <w:tc>
          <w:tcPr>
            <w:tcW w:w="825" w:type="dxa"/>
            <w:vAlign w:val="center"/>
          </w:tcPr>
          <w:p w14:paraId="12B15B7A" w14:textId="4414CA6F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390F1F1A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05FA919C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045ABB6B" w14:textId="3FD2D754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0000011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行政</w:t>
            </w:r>
          </w:p>
        </w:tc>
        <w:tc>
          <w:tcPr>
            <w:tcW w:w="1560" w:type="dxa"/>
            <w:vAlign w:val="center"/>
          </w:tcPr>
          <w:p w14:paraId="27D4B889" w14:textId="1F1A546D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26B8303F" w14:textId="04AA80FF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油漆</w:t>
            </w:r>
          </w:p>
        </w:tc>
        <w:tc>
          <w:tcPr>
            <w:tcW w:w="2797" w:type="dxa"/>
            <w:vAlign w:val="center"/>
          </w:tcPr>
          <w:p w14:paraId="031F9783" w14:textId="5F880837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原结构天花連批灰油漆。採用立</w:t>
            </w: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邦凈味漆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，二底三面，包括所有工序及材料</w:t>
            </w:r>
          </w:p>
        </w:tc>
        <w:tc>
          <w:tcPr>
            <w:tcW w:w="876" w:type="dxa"/>
            <w:vAlign w:val="center"/>
          </w:tcPr>
          <w:p w14:paraId="6E044006" w14:textId="6148005C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9124E" w14:textId="21752BEF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100</w:t>
            </w:r>
          </w:p>
        </w:tc>
        <w:tc>
          <w:tcPr>
            <w:tcW w:w="825" w:type="dxa"/>
            <w:vAlign w:val="center"/>
          </w:tcPr>
          <w:p w14:paraId="40E008F0" w14:textId="55EEC552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6DC3A76A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59942D28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4F43101A" w14:textId="169B79AD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0000011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行政</w:t>
            </w:r>
          </w:p>
        </w:tc>
        <w:tc>
          <w:tcPr>
            <w:tcW w:w="1560" w:type="dxa"/>
            <w:vAlign w:val="center"/>
          </w:tcPr>
          <w:p w14:paraId="5ACDA264" w14:textId="19E3A7FB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1DDBB437" w14:textId="59009DDB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油漆</w:t>
            </w:r>
          </w:p>
        </w:tc>
        <w:tc>
          <w:tcPr>
            <w:tcW w:w="2797" w:type="dxa"/>
            <w:vAlign w:val="center"/>
          </w:tcPr>
          <w:p w14:paraId="109D6C50" w14:textId="00B02118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牆身批灰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油漆。採用立</w:t>
            </w:r>
            <w:proofErr w:type="gramStart"/>
            <w:r w:rsidRPr="00CD04F7">
              <w:rPr>
                <w:rFonts w:ascii="標楷體" w:eastAsia="標楷體" w:hAnsi="標楷體" w:cs="Arial Unicode MS" w:hint="eastAsia"/>
                <w:sz w:val="22"/>
              </w:rPr>
              <w:t>邦凈味漆</w:t>
            </w:r>
            <w:proofErr w:type="gramEnd"/>
            <w:r w:rsidRPr="00CD04F7">
              <w:rPr>
                <w:rFonts w:ascii="標楷體" w:eastAsia="標楷體" w:hAnsi="標楷體" w:cs="Arial Unicode MS" w:hint="eastAsia"/>
                <w:sz w:val="22"/>
              </w:rPr>
              <w:t>，二底三面，包括所有工序及材料</w:t>
            </w:r>
          </w:p>
        </w:tc>
        <w:tc>
          <w:tcPr>
            <w:tcW w:w="876" w:type="dxa"/>
            <w:vAlign w:val="center"/>
          </w:tcPr>
          <w:p w14:paraId="0250F3BC" w14:textId="2242A55C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32F63" w14:textId="272338E2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60</w:t>
            </w:r>
          </w:p>
        </w:tc>
        <w:tc>
          <w:tcPr>
            <w:tcW w:w="825" w:type="dxa"/>
            <w:vAlign w:val="center"/>
          </w:tcPr>
          <w:p w14:paraId="6D5DDCBB" w14:textId="2C23011F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44E9D4C4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7BA0018F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24953C16" w14:textId="65979240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0000011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行政</w:t>
            </w:r>
          </w:p>
        </w:tc>
        <w:tc>
          <w:tcPr>
            <w:tcW w:w="1560" w:type="dxa"/>
            <w:vAlign w:val="center"/>
          </w:tcPr>
          <w:p w14:paraId="0C2EE8B2" w14:textId="59030564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7EA199D3" w14:textId="32A685EE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室內防水塗層</w:t>
            </w:r>
          </w:p>
        </w:tc>
        <w:tc>
          <w:tcPr>
            <w:tcW w:w="2797" w:type="dxa"/>
            <w:vAlign w:val="center"/>
          </w:tcPr>
          <w:p w14:paraId="18973774" w14:textId="7FF23389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局部</w:t>
            </w: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墻</w:t>
            </w:r>
            <w:proofErr w:type="gramEnd"/>
            <w:r w:rsidRPr="005E53C7">
              <w:rPr>
                <w:rFonts w:ascii="標楷體" w:eastAsia="標楷體" w:hAnsi="標楷體" w:cs="Arial Unicode MS" w:hint="eastAsia"/>
                <w:sz w:val="22"/>
              </w:rPr>
              <w:t>身防水塗層，包括一切所需人手、材料及工序等</w:t>
            </w:r>
          </w:p>
        </w:tc>
        <w:tc>
          <w:tcPr>
            <w:tcW w:w="876" w:type="dxa"/>
            <w:vAlign w:val="center"/>
          </w:tcPr>
          <w:p w14:paraId="7C372418" w14:textId="71CE8F63" w:rsidR="003225F2" w:rsidRPr="00CD04F7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0AD71" w14:textId="0D49ED6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60</w:t>
            </w:r>
          </w:p>
        </w:tc>
        <w:tc>
          <w:tcPr>
            <w:tcW w:w="825" w:type="dxa"/>
            <w:vAlign w:val="center"/>
          </w:tcPr>
          <w:p w14:paraId="7FBACAA6" w14:textId="6C4848F0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3BFD3326" w14:textId="77777777" w:rsidR="003225F2" w:rsidRPr="00CD04F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3687D5A9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4468B31A" w14:textId="02D28821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/>
                <w:szCs w:val="24"/>
              </w:rPr>
              <w:t>0000011</w:t>
            </w:r>
            <w:r w:rsidRPr="00CD04F7">
              <w:rPr>
                <w:rFonts w:ascii="標楷體" w:eastAsia="標楷體" w:hAnsi="標楷體" w:hint="eastAsia"/>
                <w:szCs w:val="24"/>
              </w:rPr>
              <w:t>行政</w:t>
            </w:r>
          </w:p>
        </w:tc>
        <w:tc>
          <w:tcPr>
            <w:tcW w:w="1560" w:type="dxa"/>
            <w:vAlign w:val="center"/>
          </w:tcPr>
          <w:p w14:paraId="7FABB280" w14:textId="590F327F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78EBD255" w14:textId="39D5E522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D04F7">
              <w:rPr>
                <w:rFonts w:ascii="標楷體" w:eastAsia="標楷體" w:hAnsi="標楷體" w:hint="eastAsia"/>
                <w:szCs w:val="24"/>
              </w:rPr>
              <w:t>牆身板</w:t>
            </w:r>
            <w:proofErr w:type="gramEnd"/>
          </w:p>
        </w:tc>
        <w:tc>
          <w:tcPr>
            <w:tcW w:w="2797" w:type="dxa"/>
            <w:vAlign w:val="center"/>
          </w:tcPr>
          <w:p w14:paraId="09F0EE35" w14:textId="09B01A37" w:rsidR="003225F2" w:rsidRPr="005E53C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供應及安裝</w:t>
            </w: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墻</w:t>
            </w:r>
            <w:proofErr w:type="gramEnd"/>
            <w:r w:rsidRPr="005E53C7">
              <w:rPr>
                <w:rFonts w:ascii="標楷體" w:eastAsia="標楷體" w:hAnsi="標楷體" w:cs="Arial Unicode MS" w:hint="eastAsia"/>
                <w:sz w:val="22"/>
              </w:rPr>
              <w:t>身板，包括一切所需人手、材料及工序等</w:t>
            </w:r>
          </w:p>
        </w:tc>
        <w:tc>
          <w:tcPr>
            <w:tcW w:w="876" w:type="dxa"/>
            <w:vAlign w:val="center"/>
          </w:tcPr>
          <w:p w14:paraId="7AEF2D4F" w14:textId="1C5FC86C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A2988" w14:textId="68253DD7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80</w:t>
            </w:r>
          </w:p>
        </w:tc>
        <w:tc>
          <w:tcPr>
            <w:tcW w:w="825" w:type="dxa"/>
            <w:vAlign w:val="center"/>
          </w:tcPr>
          <w:p w14:paraId="4F082DBB" w14:textId="1B502280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07CF4B4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5A6264E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141C7955" w14:textId="61BD1C86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/>
                <w:szCs w:val="24"/>
              </w:rPr>
              <w:t>0000011</w:t>
            </w:r>
            <w:r w:rsidRPr="00CD04F7">
              <w:rPr>
                <w:rFonts w:ascii="標楷體" w:eastAsia="標楷體" w:hAnsi="標楷體" w:hint="eastAsia"/>
                <w:szCs w:val="24"/>
              </w:rPr>
              <w:t>行政</w:t>
            </w:r>
          </w:p>
        </w:tc>
        <w:tc>
          <w:tcPr>
            <w:tcW w:w="1560" w:type="dxa"/>
            <w:vAlign w:val="center"/>
          </w:tcPr>
          <w:p w14:paraId="2367698D" w14:textId="61E67C64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51491E7D" w14:textId="310D9346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hint="eastAsia"/>
                <w:szCs w:val="24"/>
              </w:rPr>
              <w:t>窗簾</w:t>
            </w:r>
          </w:p>
        </w:tc>
        <w:tc>
          <w:tcPr>
            <w:tcW w:w="2797" w:type="dxa"/>
            <w:vAlign w:val="center"/>
          </w:tcPr>
          <w:p w14:paraId="7D237A32" w14:textId="43EA7058" w:rsidR="003225F2" w:rsidRPr="005E53C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供應及安裝窗戶窗簾，包括一切所需人手、材料及工序等</w:t>
            </w:r>
          </w:p>
        </w:tc>
        <w:tc>
          <w:tcPr>
            <w:tcW w:w="876" w:type="dxa"/>
            <w:vAlign w:val="center"/>
          </w:tcPr>
          <w:p w14:paraId="5513D9BB" w14:textId="219889AA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4C7A7" w14:textId="77C24E7F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26</w:t>
            </w:r>
          </w:p>
        </w:tc>
        <w:tc>
          <w:tcPr>
            <w:tcW w:w="825" w:type="dxa"/>
            <w:vAlign w:val="center"/>
          </w:tcPr>
          <w:p w14:paraId="67BC4102" w14:textId="65F8F807" w:rsidR="003225F2" w:rsidRPr="005E53C7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3C16E6EF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CAC8F6A" w14:textId="77777777" w:rsidTr="004B6723">
        <w:trPr>
          <w:trHeight w:val="620"/>
        </w:trPr>
        <w:tc>
          <w:tcPr>
            <w:tcW w:w="10919" w:type="dxa"/>
            <w:gridSpan w:val="9"/>
            <w:vAlign w:val="center"/>
          </w:tcPr>
          <w:p w14:paraId="71DC54C2" w14:textId="77082853" w:rsidR="003225F2" w:rsidRPr="005E53C7" w:rsidRDefault="003225F2" w:rsidP="003225F2">
            <w:pPr>
              <w:jc w:val="both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9B696D">
              <w:rPr>
                <w:rFonts w:ascii="標楷體" w:eastAsia="標楷體" w:hAnsi="標楷體" w:hint="eastAsia"/>
                <w:b/>
                <w:bCs/>
                <w:szCs w:val="24"/>
              </w:rPr>
              <w:t>傢</w:t>
            </w:r>
            <w:proofErr w:type="gramEnd"/>
            <w:r w:rsidRPr="009B696D">
              <w:rPr>
                <w:rFonts w:ascii="標楷體" w:eastAsia="標楷體" w:hAnsi="標楷體" w:hint="eastAsia"/>
                <w:b/>
                <w:bCs/>
                <w:szCs w:val="24"/>
              </w:rPr>
              <w:t>私定制</w:t>
            </w:r>
          </w:p>
        </w:tc>
      </w:tr>
      <w:tr w:rsidR="003225F2" w:rsidRPr="00E83B4B" w14:paraId="7CB2208C" w14:textId="77777777" w:rsidTr="004B6723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73068F93" w14:textId="2EFC25E9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lastRenderedPageBreak/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5DBEF1D6" w14:textId="013725B2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01508D44" w14:textId="2DADA83F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hint="eastAsia"/>
                <w:szCs w:val="24"/>
              </w:rPr>
              <w:t>儲物櫃（訂造）</w:t>
            </w:r>
          </w:p>
        </w:tc>
        <w:tc>
          <w:tcPr>
            <w:tcW w:w="2797" w:type="dxa"/>
            <w:vAlign w:val="center"/>
          </w:tcPr>
          <w:p w14:paraId="0A481A1C" w14:textId="18148E8B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供應及安裝藏書區單面到頂書櫃，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櫃體及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櫃門生態板，包括所需物料配件及工序</w:t>
            </w:r>
            <w:r w:rsidRPr="009B696D">
              <w:rPr>
                <w:rFonts w:ascii="標楷體" w:eastAsia="標楷體" w:hAnsi="標楷體" w:cs="Arial Unicode MS"/>
                <w:sz w:val="20"/>
                <w:szCs w:val="20"/>
              </w:rPr>
              <w:br/>
            </w: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尺寸：長7000mm * 高2200mm * 深400mm</w:t>
            </w:r>
          </w:p>
        </w:tc>
        <w:tc>
          <w:tcPr>
            <w:tcW w:w="876" w:type="dxa"/>
            <w:vAlign w:val="center"/>
          </w:tcPr>
          <w:p w14:paraId="0B1E64B1" w14:textId="73E5FB99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981FA" w14:textId="704D446E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25</w:t>
            </w:r>
          </w:p>
        </w:tc>
        <w:tc>
          <w:tcPr>
            <w:tcW w:w="825" w:type="dxa"/>
            <w:vAlign w:val="center"/>
          </w:tcPr>
          <w:p w14:paraId="0FCC2156" w14:textId="474B6898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2527A358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B305D8C" w14:textId="77777777" w:rsidTr="004B6723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58979E8B" w14:textId="1A473556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4BAA3082" w14:textId="4EBEBFD1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5B13C849" w14:textId="7A67477D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hint="eastAsia"/>
                <w:szCs w:val="24"/>
              </w:rPr>
              <w:t>儲物櫃（訂造）</w:t>
            </w:r>
          </w:p>
        </w:tc>
        <w:tc>
          <w:tcPr>
            <w:tcW w:w="2797" w:type="dxa"/>
            <w:vAlign w:val="center"/>
          </w:tcPr>
          <w:p w14:paraId="09D2563E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供應及安裝藏書區單面書櫃，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櫃體及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櫃門生態板，包括所需物料配件及工序</w:t>
            </w:r>
          </w:p>
          <w:p w14:paraId="20F7894A" w14:textId="6543303C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尺寸：長6700mm * 高1500mm * 深1000mm</w:t>
            </w:r>
          </w:p>
        </w:tc>
        <w:tc>
          <w:tcPr>
            <w:tcW w:w="876" w:type="dxa"/>
            <w:vAlign w:val="center"/>
          </w:tcPr>
          <w:p w14:paraId="535A9D85" w14:textId="58F2094D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9D5A6" w14:textId="5F47149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15</w:t>
            </w:r>
          </w:p>
        </w:tc>
        <w:tc>
          <w:tcPr>
            <w:tcW w:w="825" w:type="dxa"/>
            <w:vAlign w:val="center"/>
          </w:tcPr>
          <w:p w14:paraId="4F663571" w14:textId="32F879FE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1F1D1EB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D126D10" w14:textId="77777777" w:rsidTr="004B6723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4981A27E" w14:textId="58FBCB9A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0D43A56D" w14:textId="1E3E597D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772DFE6B" w14:textId="29838FAD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hint="eastAsia"/>
                <w:szCs w:val="24"/>
              </w:rPr>
              <w:t>儲物櫃（訂造）</w:t>
            </w:r>
          </w:p>
        </w:tc>
        <w:tc>
          <w:tcPr>
            <w:tcW w:w="2797" w:type="dxa"/>
            <w:vAlign w:val="center"/>
          </w:tcPr>
          <w:p w14:paraId="48B835C4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供應及安裝藏書區雙面書櫃，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櫃體及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櫃門生態板，包括所需物料配件及工序</w:t>
            </w:r>
          </w:p>
          <w:p w14:paraId="3A863513" w14:textId="5DF378B1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尺寸：長4050mm * 高2200mm * 深600mm * 4組</w:t>
            </w:r>
          </w:p>
        </w:tc>
        <w:tc>
          <w:tcPr>
            <w:tcW w:w="876" w:type="dxa"/>
            <w:vAlign w:val="center"/>
          </w:tcPr>
          <w:p w14:paraId="49AEEA73" w14:textId="585BBE64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521BB" w14:textId="44EDBC99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40</w:t>
            </w:r>
          </w:p>
        </w:tc>
        <w:tc>
          <w:tcPr>
            <w:tcW w:w="825" w:type="dxa"/>
            <w:vAlign w:val="center"/>
          </w:tcPr>
          <w:p w14:paraId="00CBE89E" w14:textId="016CD8E6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29A7952B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42C191B" w14:textId="77777777" w:rsidTr="004B6723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66EEC701" w14:textId="21228725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71555ECB" w14:textId="17511FD1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732289C7" w14:textId="09F05ACC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hint="eastAsia"/>
                <w:szCs w:val="24"/>
              </w:rPr>
              <w:t>儲物櫃（訂造）</w:t>
            </w:r>
          </w:p>
        </w:tc>
        <w:tc>
          <w:tcPr>
            <w:tcW w:w="2797" w:type="dxa"/>
            <w:vAlign w:val="center"/>
          </w:tcPr>
          <w:p w14:paraId="21C63A0A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供應及安裝電子閱覽區單面到頂書櫃，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櫃體及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櫃門生態板，包括所需物料配件及工序</w:t>
            </w:r>
          </w:p>
          <w:p w14:paraId="0F0C9733" w14:textId="4CAD50DF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尺寸：長7000mm * 高2200mm * 深400mm</w:t>
            </w:r>
          </w:p>
        </w:tc>
        <w:tc>
          <w:tcPr>
            <w:tcW w:w="876" w:type="dxa"/>
            <w:vAlign w:val="center"/>
          </w:tcPr>
          <w:p w14:paraId="71113566" w14:textId="52A3DFFD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A7AE6" w14:textId="6F6907F4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25</w:t>
            </w:r>
          </w:p>
        </w:tc>
        <w:tc>
          <w:tcPr>
            <w:tcW w:w="825" w:type="dxa"/>
            <w:vAlign w:val="center"/>
          </w:tcPr>
          <w:p w14:paraId="2A899250" w14:textId="47C997F1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7ABEC8D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04624C6" w14:textId="77777777" w:rsidTr="004B6723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57DE2B0A" w14:textId="44A75754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012603F1" w14:textId="06D18BD9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2A71D7D8" w14:textId="397AD85B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hint="eastAsia"/>
                <w:szCs w:val="24"/>
              </w:rPr>
              <w:t>儲物櫃（訂造）</w:t>
            </w:r>
          </w:p>
        </w:tc>
        <w:tc>
          <w:tcPr>
            <w:tcW w:w="2797" w:type="dxa"/>
            <w:vAlign w:val="center"/>
          </w:tcPr>
          <w:p w14:paraId="52BC137D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供應及安裝電子閱覽區單面書櫃，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櫃體及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櫃門生態板，包括所需物料配件及工序</w:t>
            </w:r>
          </w:p>
          <w:p w14:paraId="6C724226" w14:textId="1444883E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尺寸：長1000mm * 高1100mm * 深500mm * 6組</w:t>
            </w:r>
          </w:p>
        </w:tc>
        <w:tc>
          <w:tcPr>
            <w:tcW w:w="876" w:type="dxa"/>
            <w:vAlign w:val="center"/>
          </w:tcPr>
          <w:p w14:paraId="7660987C" w14:textId="73D4C8B2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6CC33" w14:textId="2B631BB2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15</w:t>
            </w:r>
          </w:p>
        </w:tc>
        <w:tc>
          <w:tcPr>
            <w:tcW w:w="825" w:type="dxa"/>
            <w:vAlign w:val="center"/>
          </w:tcPr>
          <w:p w14:paraId="4F94A3CF" w14:textId="1BD6CEB9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145D099A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BC75ED4" w14:textId="77777777" w:rsidTr="004B6723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2DFD92E0" w14:textId="62CE16E4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73F87822" w14:textId="2FEEABEC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1E25AB9C" w14:textId="3B0689EB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hint="eastAsia"/>
                <w:szCs w:val="24"/>
              </w:rPr>
              <w:t>儲物櫃（訂造）</w:t>
            </w:r>
          </w:p>
        </w:tc>
        <w:tc>
          <w:tcPr>
            <w:tcW w:w="2797" w:type="dxa"/>
            <w:vAlign w:val="center"/>
          </w:tcPr>
          <w:p w14:paraId="06C219FE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供應及安裝閱覽區弧形書櫃，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櫃體及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櫃門生態板，包</w:t>
            </w: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括所需物料配件及工序</w:t>
            </w:r>
          </w:p>
          <w:p w14:paraId="263551DF" w14:textId="5F6BCD49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尺寸：長2800mm * 高2200mm * 深600mm * 2組</w:t>
            </w:r>
          </w:p>
        </w:tc>
        <w:tc>
          <w:tcPr>
            <w:tcW w:w="876" w:type="dxa"/>
            <w:vAlign w:val="center"/>
          </w:tcPr>
          <w:p w14:paraId="66929573" w14:textId="4524420F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lastRenderedPageBreak/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C5AE2" w14:textId="142A3F7A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25</w:t>
            </w:r>
          </w:p>
        </w:tc>
        <w:tc>
          <w:tcPr>
            <w:tcW w:w="825" w:type="dxa"/>
            <w:vAlign w:val="center"/>
          </w:tcPr>
          <w:p w14:paraId="5DB75E7A" w14:textId="1AC549CE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5EB0480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0611CA4" w14:textId="77777777" w:rsidTr="004B6723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1A8DA649" w14:textId="07D3E64D" w:rsidR="003225F2" w:rsidRPr="005E53C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47310BFF" w14:textId="72463707" w:rsidR="003225F2" w:rsidRPr="005E53C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3FA6086F" w14:textId="66C25693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hint="eastAsia"/>
                <w:szCs w:val="24"/>
              </w:rPr>
              <w:t>儲物櫃（訂造）</w:t>
            </w:r>
          </w:p>
        </w:tc>
        <w:tc>
          <w:tcPr>
            <w:tcW w:w="2797" w:type="dxa"/>
            <w:vAlign w:val="center"/>
          </w:tcPr>
          <w:p w14:paraId="725CE744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供應及安裝服務台，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櫃體及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櫃門生態板，包括所需物料配件及工序</w:t>
            </w:r>
          </w:p>
          <w:p w14:paraId="5F9E5926" w14:textId="71211CBA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尺寸：長6700mm * 高800mm * 深700mm</w:t>
            </w:r>
          </w:p>
        </w:tc>
        <w:tc>
          <w:tcPr>
            <w:tcW w:w="876" w:type="dxa"/>
            <w:vAlign w:val="center"/>
          </w:tcPr>
          <w:p w14:paraId="58CEE3F0" w14:textId="1B071AC9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B65ED" w14:textId="33D1ED8F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6</w:t>
            </w:r>
          </w:p>
        </w:tc>
        <w:tc>
          <w:tcPr>
            <w:tcW w:w="825" w:type="dxa"/>
            <w:vAlign w:val="center"/>
          </w:tcPr>
          <w:p w14:paraId="1451F29E" w14:textId="1DAD18F6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26D54FBF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93B3A1C" w14:textId="77777777" w:rsidTr="004B6723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089499A5" w14:textId="6036608A" w:rsidR="003225F2" w:rsidRPr="005E53C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0000011行政</w:t>
            </w:r>
          </w:p>
        </w:tc>
        <w:tc>
          <w:tcPr>
            <w:tcW w:w="1560" w:type="dxa"/>
            <w:vAlign w:val="center"/>
          </w:tcPr>
          <w:p w14:paraId="47D70F28" w14:textId="3599BA06" w:rsidR="003225F2" w:rsidRPr="005E53C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206D3E8F" w14:textId="5DE8164B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hint="eastAsia"/>
                <w:szCs w:val="24"/>
              </w:rPr>
              <w:t>儲物櫃（訂造）</w:t>
            </w:r>
          </w:p>
        </w:tc>
        <w:tc>
          <w:tcPr>
            <w:tcW w:w="2797" w:type="dxa"/>
            <w:vAlign w:val="center"/>
          </w:tcPr>
          <w:p w14:paraId="3D5EBA76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供應及安裝小組學習區單面到頂書櫃，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櫃體及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櫃門生態板，包括所需物料配件及工序</w:t>
            </w:r>
          </w:p>
          <w:p w14:paraId="1A05C34D" w14:textId="762409B2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尺寸：長7000mm * 高2200mm * 深500mm</w:t>
            </w:r>
          </w:p>
        </w:tc>
        <w:tc>
          <w:tcPr>
            <w:tcW w:w="876" w:type="dxa"/>
            <w:vAlign w:val="center"/>
          </w:tcPr>
          <w:p w14:paraId="6A222228" w14:textId="7A9B429E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59C9" w14:textId="1793504F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25</w:t>
            </w:r>
          </w:p>
        </w:tc>
        <w:tc>
          <w:tcPr>
            <w:tcW w:w="825" w:type="dxa"/>
            <w:vAlign w:val="center"/>
          </w:tcPr>
          <w:p w14:paraId="28D23429" w14:textId="14A366E4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2327CEF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FFC6544" w14:textId="77777777" w:rsidTr="004B6723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00312B5A" w14:textId="70329977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0000011行政</w:t>
            </w:r>
          </w:p>
        </w:tc>
        <w:tc>
          <w:tcPr>
            <w:tcW w:w="1560" w:type="dxa"/>
            <w:vAlign w:val="center"/>
          </w:tcPr>
          <w:p w14:paraId="7958D3BD" w14:textId="2D712982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5FBFF4C4" w14:textId="2B09D219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hint="eastAsia"/>
                <w:szCs w:val="24"/>
              </w:rPr>
              <w:t>儲物櫃（訂造）</w:t>
            </w:r>
          </w:p>
        </w:tc>
        <w:tc>
          <w:tcPr>
            <w:tcW w:w="2797" w:type="dxa"/>
            <w:vAlign w:val="center"/>
          </w:tcPr>
          <w:p w14:paraId="515460BF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供應及安裝小組學習區靠窗單面書櫃，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櫃體及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櫃門生態板，包括所需物料配件及工序</w:t>
            </w:r>
          </w:p>
          <w:p w14:paraId="621DFC36" w14:textId="2D1056D4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尺寸：長8150mm * 高1200mm * 深700mm</w:t>
            </w:r>
          </w:p>
        </w:tc>
        <w:tc>
          <w:tcPr>
            <w:tcW w:w="876" w:type="dxa"/>
            <w:vAlign w:val="center"/>
          </w:tcPr>
          <w:p w14:paraId="33618ADF" w14:textId="3157B10B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94C07" w14:textId="097C9383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20</w:t>
            </w:r>
          </w:p>
        </w:tc>
        <w:tc>
          <w:tcPr>
            <w:tcW w:w="825" w:type="dxa"/>
            <w:vAlign w:val="center"/>
          </w:tcPr>
          <w:p w14:paraId="2586792B" w14:textId="5BAF0448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32E32B2E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522167F" w14:textId="77777777" w:rsidTr="004B6723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20C5CE93" w14:textId="0A4ABC9D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0000011行政</w:t>
            </w:r>
          </w:p>
        </w:tc>
        <w:tc>
          <w:tcPr>
            <w:tcW w:w="1560" w:type="dxa"/>
            <w:vAlign w:val="center"/>
          </w:tcPr>
          <w:p w14:paraId="5F92B451" w14:textId="22830A2C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1A1C7C3E" w14:textId="678DDBCD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hint="eastAsia"/>
                <w:szCs w:val="24"/>
              </w:rPr>
              <w:t>儲物櫃（訂造）</w:t>
            </w:r>
          </w:p>
        </w:tc>
        <w:tc>
          <w:tcPr>
            <w:tcW w:w="2797" w:type="dxa"/>
            <w:vAlign w:val="center"/>
          </w:tcPr>
          <w:p w14:paraId="5EB8913D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供應及安裝小組學習區雙面書櫃，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櫃體及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櫃門生態板，包括所需物料配件及工序</w:t>
            </w:r>
          </w:p>
          <w:p w14:paraId="51D710D1" w14:textId="69A8CAB1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尺寸：長8150mm * 高2200mm * 深600mm</w:t>
            </w:r>
          </w:p>
        </w:tc>
        <w:tc>
          <w:tcPr>
            <w:tcW w:w="876" w:type="dxa"/>
            <w:vAlign w:val="center"/>
          </w:tcPr>
          <w:p w14:paraId="42AD07E7" w14:textId="0C2FC067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0AEE" w14:textId="0B33AD88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32</w:t>
            </w:r>
          </w:p>
        </w:tc>
        <w:tc>
          <w:tcPr>
            <w:tcW w:w="825" w:type="dxa"/>
            <w:vAlign w:val="center"/>
          </w:tcPr>
          <w:p w14:paraId="5950F00D" w14:textId="6444149F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11160748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C75CFEF" w14:textId="77777777" w:rsidTr="004B6723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57C5C899" w14:textId="4A71C977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0000011行政</w:t>
            </w:r>
          </w:p>
        </w:tc>
        <w:tc>
          <w:tcPr>
            <w:tcW w:w="1560" w:type="dxa"/>
            <w:vAlign w:val="center"/>
          </w:tcPr>
          <w:p w14:paraId="59AD73D7" w14:textId="4AAA7E68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6E41EC46" w14:textId="1CC385D9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hint="eastAsia"/>
                <w:szCs w:val="24"/>
              </w:rPr>
              <w:t>儲物櫃（訂造）</w:t>
            </w:r>
          </w:p>
        </w:tc>
        <w:tc>
          <w:tcPr>
            <w:tcW w:w="2797" w:type="dxa"/>
            <w:vAlign w:val="center"/>
          </w:tcPr>
          <w:p w14:paraId="1398C6C9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供應及安裝小組學習區靠窗單面書櫃，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櫃體及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櫃門生態板，包括所需物料配件及工</w:t>
            </w: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序</w:t>
            </w:r>
          </w:p>
          <w:p w14:paraId="72122C38" w14:textId="670ED16D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尺寸：長3500mm * 高900mm * 深600mm</w:t>
            </w:r>
          </w:p>
        </w:tc>
        <w:tc>
          <w:tcPr>
            <w:tcW w:w="876" w:type="dxa"/>
            <w:vAlign w:val="center"/>
          </w:tcPr>
          <w:p w14:paraId="3E3744AC" w14:textId="3197B50C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lastRenderedPageBreak/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5CB7" w14:textId="589502F0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10</w:t>
            </w:r>
          </w:p>
        </w:tc>
        <w:tc>
          <w:tcPr>
            <w:tcW w:w="825" w:type="dxa"/>
            <w:vAlign w:val="center"/>
          </w:tcPr>
          <w:p w14:paraId="17BBB758" w14:textId="22D80921" w:rsidR="003225F2" w:rsidRPr="00452714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E53C7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17755CCD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7B39776" w14:textId="77777777" w:rsidTr="004B6723">
        <w:trPr>
          <w:trHeight w:val="620"/>
        </w:trPr>
        <w:tc>
          <w:tcPr>
            <w:tcW w:w="10919" w:type="dxa"/>
            <w:gridSpan w:val="9"/>
            <w:vAlign w:val="center"/>
          </w:tcPr>
          <w:p w14:paraId="04038FE3" w14:textId="1624161F" w:rsidR="003225F2" w:rsidRPr="00735A1F" w:rsidRDefault="003225F2" w:rsidP="00322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b/>
                <w:bCs/>
                <w:szCs w:val="24"/>
              </w:rPr>
              <w:t>機電工程</w:t>
            </w:r>
          </w:p>
        </w:tc>
      </w:tr>
      <w:tr w:rsidR="003225F2" w:rsidRPr="00E83B4B" w14:paraId="351F77F9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5FC652D9" w14:textId="59138167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56652586" w14:textId="003ADF7E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D6598" w14:textId="2253C1A1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szCs w:val="24"/>
              </w:rPr>
              <w:t>照明燈具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F1883" w14:textId="67BD991E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供應及安裝LED燈飾（1000mm*50mm），</w:t>
            </w: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br/>
              <w:t>包括一切所需人手、材料及工序等</w:t>
            </w:r>
          </w:p>
        </w:tc>
        <w:tc>
          <w:tcPr>
            <w:tcW w:w="876" w:type="dxa"/>
            <w:vAlign w:val="center"/>
          </w:tcPr>
          <w:p w14:paraId="192C3E72" w14:textId="1EF4D4E2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46D29" w14:textId="4908CEF3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52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C9E41" w14:textId="71F80E46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230FEDB8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C885820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134A53EA" w14:textId="7AB72366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25820449" w14:textId="6D9C84C4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3AEA" w14:textId="02381515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szCs w:val="24"/>
              </w:rPr>
              <w:t>電箱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FE70A" w14:textId="6FA80929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供應及安裝63A電箱，包括一切所需人手、材料及工序等</w:t>
            </w:r>
          </w:p>
        </w:tc>
        <w:tc>
          <w:tcPr>
            <w:tcW w:w="876" w:type="dxa"/>
            <w:vAlign w:val="center"/>
          </w:tcPr>
          <w:p w14:paraId="3C8F6823" w14:textId="24096A1F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AEA11" w14:textId="54489701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288D6" w14:textId="7FD5D9B3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9B696D">
              <w:rPr>
                <w:rFonts w:ascii="標楷體" w:eastAsia="標楷體" w:hAnsi="標楷體" w:cs="Arial Unicode MS" w:hint="eastAsia"/>
                <w:sz w:val="22"/>
              </w:rPr>
              <w:t>個</w:t>
            </w:r>
            <w:proofErr w:type="gramEnd"/>
          </w:p>
        </w:tc>
        <w:tc>
          <w:tcPr>
            <w:tcW w:w="1086" w:type="dxa"/>
            <w:vAlign w:val="center"/>
          </w:tcPr>
          <w:p w14:paraId="30183A7B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53A88F9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05A99C7E" w14:textId="6648C657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56E55195" w14:textId="289E428D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7A9BB" w14:textId="3C8D8711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szCs w:val="24"/>
              </w:rPr>
              <w:t>電腦網絡插座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7344A" w14:textId="1C744E00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供應及安裝電腦網絡插座，包括一切所需人手、材料及工序等</w:t>
            </w:r>
          </w:p>
        </w:tc>
        <w:tc>
          <w:tcPr>
            <w:tcW w:w="876" w:type="dxa"/>
            <w:vAlign w:val="center"/>
          </w:tcPr>
          <w:p w14:paraId="3A5DCE0E" w14:textId="1838FC29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6BA64" w14:textId="4A0DAE26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56DB" w14:textId="09DEC70B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9B696D">
              <w:rPr>
                <w:rFonts w:ascii="標楷體" w:eastAsia="標楷體" w:hAnsi="標楷體" w:cs="Arial Unicode MS" w:hint="eastAsia"/>
                <w:sz w:val="22"/>
              </w:rPr>
              <w:t>個</w:t>
            </w:r>
            <w:proofErr w:type="gramEnd"/>
          </w:p>
        </w:tc>
        <w:tc>
          <w:tcPr>
            <w:tcW w:w="1086" w:type="dxa"/>
            <w:vAlign w:val="center"/>
          </w:tcPr>
          <w:p w14:paraId="2326092B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BCEFDC6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31A55D79" w14:textId="138DF18B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2FFFBA75" w14:textId="5A6BD9F0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0E9A2" w14:textId="1C83791D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szCs w:val="24"/>
              </w:rPr>
              <w:t>13A插座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F9823" w14:textId="34E12341" w:rsidR="003225F2" w:rsidRPr="009B696D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供應及安裝13A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插蘇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，包括一切所需人手、材料及工序等</w:t>
            </w:r>
          </w:p>
        </w:tc>
        <w:tc>
          <w:tcPr>
            <w:tcW w:w="876" w:type="dxa"/>
            <w:vAlign w:val="center"/>
          </w:tcPr>
          <w:p w14:paraId="14EC379B" w14:textId="5D2E5CA7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DFFCA" w14:textId="42869F4D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B0FD" w14:textId="419A308D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9B696D">
              <w:rPr>
                <w:rFonts w:ascii="標楷體" w:eastAsia="標楷體" w:hAnsi="標楷體" w:cs="Arial Unicode MS" w:hint="eastAsia"/>
                <w:sz w:val="22"/>
              </w:rPr>
              <w:t>個</w:t>
            </w:r>
            <w:proofErr w:type="gramEnd"/>
          </w:p>
        </w:tc>
        <w:tc>
          <w:tcPr>
            <w:tcW w:w="1086" w:type="dxa"/>
            <w:vAlign w:val="center"/>
          </w:tcPr>
          <w:p w14:paraId="0894B421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10C8B17C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13A2C5E8" w14:textId="1DFD5C1B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668F192A" w14:textId="7694A74C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54FD4" w14:textId="7ACA0128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szCs w:val="24"/>
              </w:rPr>
              <w:t>25A接線蘇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43D40" w14:textId="3C123281" w:rsidR="003225F2" w:rsidRPr="009B696D" w:rsidRDefault="003225F2" w:rsidP="003225F2">
            <w:pPr>
              <w:tabs>
                <w:tab w:val="left" w:pos="1411"/>
              </w:tabs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供應及安裝掛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墻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式冷氣機25A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插蘇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，包括一切所需人手、材料及工序等</w:t>
            </w:r>
          </w:p>
        </w:tc>
        <w:tc>
          <w:tcPr>
            <w:tcW w:w="876" w:type="dxa"/>
            <w:vAlign w:val="center"/>
          </w:tcPr>
          <w:p w14:paraId="37FE93CC" w14:textId="56A54F81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8C0E4" w14:textId="53457A6C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CC51D" w14:textId="2B765BF9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9B696D">
              <w:rPr>
                <w:rFonts w:ascii="標楷體" w:eastAsia="標楷體" w:hAnsi="標楷體" w:cs="Arial Unicode MS" w:hint="eastAsia"/>
                <w:sz w:val="22"/>
              </w:rPr>
              <w:t>個</w:t>
            </w:r>
            <w:proofErr w:type="gramEnd"/>
          </w:p>
        </w:tc>
        <w:tc>
          <w:tcPr>
            <w:tcW w:w="1086" w:type="dxa"/>
            <w:vAlign w:val="center"/>
          </w:tcPr>
          <w:p w14:paraId="5672E50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4A68648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7E4D8C27" w14:textId="10BA0B10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0006B786" w14:textId="3FE30A04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B2CD4" w14:textId="329B6181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szCs w:val="24"/>
              </w:rPr>
              <w:t>空調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38DBE" w14:textId="07DB2E22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供應及安裝3匹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分體機冷氣機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，包括管道接駁，控制接駁，包括系統抽真空、控制線、銅管、保溫、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雪種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，連同所需配件及所需的工序及配件。</w:t>
            </w:r>
          </w:p>
        </w:tc>
        <w:tc>
          <w:tcPr>
            <w:tcW w:w="876" w:type="dxa"/>
            <w:vAlign w:val="center"/>
          </w:tcPr>
          <w:p w14:paraId="2A519980" w14:textId="1EE7E3BA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A976C" w14:textId="76B33805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FCE7E" w14:textId="54790C7B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5A71A3D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86587BA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137A4D94" w14:textId="6621A837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55FEDCF0" w14:textId="04041B97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EC98A" w14:textId="0DF86304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szCs w:val="24"/>
              </w:rPr>
              <w:t>抽</w:t>
            </w:r>
            <w:proofErr w:type="gramStart"/>
            <w:r w:rsidRPr="009B696D">
              <w:rPr>
                <w:rFonts w:ascii="標楷體" w:eastAsia="標楷體" w:hAnsi="標楷體" w:hint="eastAsia"/>
                <w:szCs w:val="24"/>
              </w:rPr>
              <w:t>氣扇</w:t>
            </w:r>
            <w:proofErr w:type="gramEnd"/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6919F" w14:textId="241380BD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抽氣扇，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包括一切所需人手、材料及工序等</w:t>
            </w:r>
          </w:p>
        </w:tc>
        <w:tc>
          <w:tcPr>
            <w:tcW w:w="876" w:type="dxa"/>
            <w:vAlign w:val="center"/>
          </w:tcPr>
          <w:p w14:paraId="5E7D361C" w14:textId="6971B997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1B69A" w14:textId="42E09D7B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6F108" w14:textId="3E064682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3C29BDDC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B058C57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5A14A623" w14:textId="1B9F544D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lastRenderedPageBreak/>
              <w:t>0000011行政</w:t>
            </w:r>
          </w:p>
        </w:tc>
        <w:tc>
          <w:tcPr>
            <w:tcW w:w="1560" w:type="dxa"/>
            <w:vAlign w:val="center"/>
          </w:tcPr>
          <w:p w14:paraId="65367610" w14:textId="1E3D5B27" w:rsidR="003225F2" w:rsidRPr="00CD04F7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C2C7C" w14:textId="0CFB3911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szCs w:val="24"/>
              </w:rPr>
              <w:t>照明燈具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387BB" w14:textId="1B3E883D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供應及安裝LED燈飾（1000mm*50mm），</w:t>
            </w: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br/>
              <w:t>包括一切所需人手、材料及工序等</w:t>
            </w:r>
          </w:p>
        </w:tc>
        <w:tc>
          <w:tcPr>
            <w:tcW w:w="876" w:type="dxa"/>
            <w:vAlign w:val="center"/>
          </w:tcPr>
          <w:p w14:paraId="2A1B0659" w14:textId="4AE9B59D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F5015" w14:textId="11CBC65E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27F8" w14:textId="5185AF28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254A35FA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4CE1D8FC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5EEA8013" w14:textId="3B1E7C9D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0000011行政</w:t>
            </w:r>
          </w:p>
        </w:tc>
        <w:tc>
          <w:tcPr>
            <w:tcW w:w="1560" w:type="dxa"/>
            <w:vAlign w:val="center"/>
          </w:tcPr>
          <w:p w14:paraId="65404F5D" w14:textId="0A03A7F8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1834A" w14:textId="1CC905E3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szCs w:val="24"/>
              </w:rPr>
              <w:t>電腦網絡插座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6AC49" w14:textId="48FD3AC4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供應及安裝電腦網絡插座，包括一切所需人手、材料及工序等</w:t>
            </w:r>
          </w:p>
        </w:tc>
        <w:tc>
          <w:tcPr>
            <w:tcW w:w="876" w:type="dxa"/>
            <w:vAlign w:val="center"/>
          </w:tcPr>
          <w:p w14:paraId="1E8C56D8" w14:textId="02E92720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C6CA5" w14:textId="109D756A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0B70D" w14:textId="03AE1BDC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9B696D">
              <w:rPr>
                <w:rFonts w:ascii="標楷體" w:eastAsia="標楷體" w:hAnsi="標楷體" w:cs="Arial Unicode MS" w:hint="eastAsia"/>
                <w:sz w:val="22"/>
              </w:rPr>
              <w:t>個</w:t>
            </w:r>
            <w:proofErr w:type="gramEnd"/>
          </w:p>
        </w:tc>
        <w:tc>
          <w:tcPr>
            <w:tcW w:w="1086" w:type="dxa"/>
            <w:vAlign w:val="center"/>
          </w:tcPr>
          <w:p w14:paraId="294B6802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6B114A72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0F4E2799" w14:textId="178A990E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0000011行政</w:t>
            </w:r>
          </w:p>
        </w:tc>
        <w:tc>
          <w:tcPr>
            <w:tcW w:w="1560" w:type="dxa"/>
            <w:vAlign w:val="center"/>
          </w:tcPr>
          <w:p w14:paraId="4451C936" w14:textId="67EB908A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0F20A" w14:textId="66F39E98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szCs w:val="24"/>
              </w:rPr>
              <w:t>13A插座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21FCF" w14:textId="35C44A4B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供應及安裝13A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插蘇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，包括一切所需人手、材料及工序等</w:t>
            </w:r>
          </w:p>
        </w:tc>
        <w:tc>
          <w:tcPr>
            <w:tcW w:w="876" w:type="dxa"/>
            <w:vAlign w:val="center"/>
          </w:tcPr>
          <w:p w14:paraId="7A3B082F" w14:textId="458E96FE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5F7EC" w14:textId="496F6AD0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4F485" w14:textId="526187A0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9B696D">
              <w:rPr>
                <w:rFonts w:ascii="標楷體" w:eastAsia="標楷體" w:hAnsi="標楷體" w:cs="Arial Unicode MS" w:hint="eastAsia"/>
                <w:sz w:val="22"/>
              </w:rPr>
              <w:t>個</w:t>
            </w:r>
            <w:proofErr w:type="gramEnd"/>
          </w:p>
        </w:tc>
        <w:tc>
          <w:tcPr>
            <w:tcW w:w="1086" w:type="dxa"/>
            <w:vAlign w:val="center"/>
          </w:tcPr>
          <w:p w14:paraId="00557FB7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3CE85888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6A595A3B" w14:textId="269404D8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0000011行政</w:t>
            </w:r>
          </w:p>
        </w:tc>
        <w:tc>
          <w:tcPr>
            <w:tcW w:w="1560" w:type="dxa"/>
            <w:vAlign w:val="center"/>
          </w:tcPr>
          <w:p w14:paraId="00E76C1E" w14:textId="456D8712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B76D7" w14:textId="2B1811D9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szCs w:val="24"/>
              </w:rPr>
              <w:t>25A接線蘇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AFBF0" w14:textId="4662F7F6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供應及安裝掛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墻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式冷氣機25A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插蘇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，包括一切所需人手、材料及工序等</w:t>
            </w:r>
          </w:p>
        </w:tc>
        <w:tc>
          <w:tcPr>
            <w:tcW w:w="876" w:type="dxa"/>
            <w:vAlign w:val="center"/>
          </w:tcPr>
          <w:p w14:paraId="401FDF5C" w14:textId="0A437A1A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8969A" w14:textId="029CEBB5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6650B" w14:textId="590B256A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9B696D">
              <w:rPr>
                <w:rFonts w:ascii="標楷體" w:eastAsia="標楷體" w:hAnsi="標楷體" w:cs="Arial Unicode MS" w:hint="eastAsia"/>
                <w:sz w:val="22"/>
              </w:rPr>
              <w:t>個</w:t>
            </w:r>
            <w:proofErr w:type="gramEnd"/>
          </w:p>
        </w:tc>
        <w:tc>
          <w:tcPr>
            <w:tcW w:w="1086" w:type="dxa"/>
            <w:vAlign w:val="center"/>
          </w:tcPr>
          <w:p w14:paraId="529F1B54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500F15BD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38992C47" w14:textId="031DBACD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0000011行政</w:t>
            </w:r>
          </w:p>
        </w:tc>
        <w:tc>
          <w:tcPr>
            <w:tcW w:w="1560" w:type="dxa"/>
            <w:vAlign w:val="center"/>
          </w:tcPr>
          <w:p w14:paraId="67447595" w14:textId="63E912AB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FD482" w14:textId="5571897F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szCs w:val="24"/>
              </w:rPr>
              <w:t>空調</w:t>
            </w: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850FA" w14:textId="13E65F1A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供應及安裝3匹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分體機冷氣機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，包括管道接駁，控制接駁，包括系統抽真空、控制線、銅管、保溫、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雪種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，連同所需配件及所需的工序及配件。</w:t>
            </w:r>
          </w:p>
        </w:tc>
        <w:tc>
          <w:tcPr>
            <w:tcW w:w="876" w:type="dxa"/>
            <w:vAlign w:val="center"/>
          </w:tcPr>
          <w:p w14:paraId="7FF740D0" w14:textId="59AFEA2C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E5C08" w14:textId="1BA7493A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D6B1C" w14:textId="7BB0E7E5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3722E099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0004F45F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6DC1CA6D" w14:textId="6C9DF71B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0000011行政</w:t>
            </w:r>
          </w:p>
        </w:tc>
        <w:tc>
          <w:tcPr>
            <w:tcW w:w="1560" w:type="dxa"/>
            <w:vAlign w:val="center"/>
          </w:tcPr>
          <w:p w14:paraId="3E7F9E7A" w14:textId="5895FD87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F70EF" w14:textId="7FB4BAE7" w:rsidR="003225F2" w:rsidRPr="00452714" w:rsidRDefault="003225F2" w:rsidP="003225F2">
            <w:pPr>
              <w:spacing w:before="240" w:after="240"/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szCs w:val="24"/>
              </w:rPr>
              <w:t>抽</w:t>
            </w:r>
            <w:proofErr w:type="gramStart"/>
            <w:r w:rsidRPr="009B696D">
              <w:rPr>
                <w:rFonts w:ascii="標楷體" w:eastAsia="標楷體" w:hAnsi="標楷體" w:hint="eastAsia"/>
                <w:szCs w:val="24"/>
              </w:rPr>
              <w:t>氣扇</w:t>
            </w:r>
            <w:proofErr w:type="gramEnd"/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C46A8" w14:textId="7AB928C9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抽氣扇，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包括一切所需人手、材料及工序等</w:t>
            </w:r>
          </w:p>
        </w:tc>
        <w:tc>
          <w:tcPr>
            <w:tcW w:w="876" w:type="dxa"/>
            <w:vAlign w:val="center"/>
          </w:tcPr>
          <w:p w14:paraId="03BF7FF7" w14:textId="4CB772B3" w:rsidR="003225F2" w:rsidRDefault="003225F2" w:rsidP="003225F2">
            <w:pPr>
              <w:spacing w:before="240" w:after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CCD8B" w14:textId="4CBD3460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62AC8" w14:textId="118F2E34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2C2419F7" w14:textId="77777777" w:rsidR="003225F2" w:rsidRPr="00735A1F" w:rsidRDefault="003225F2" w:rsidP="003225F2">
            <w:pPr>
              <w:spacing w:before="240" w:after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25F2" w:rsidRPr="00E83B4B" w14:paraId="277F319A" w14:textId="77777777" w:rsidTr="004B6723">
        <w:trPr>
          <w:trHeight w:val="620"/>
        </w:trPr>
        <w:tc>
          <w:tcPr>
            <w:tcW w:w="10919" w:type="dxa"/>
            <w:gridSpan w:val="9"/>
            <w:vAlign w:val="center"/>
          </w:tcPr>
          <w:p w14:paraId="3B3626E7" w14:textId="36537A18" w:rsidR="003225F2" w:rsidRPr="00735A1F" w:rsidRDefault="003225F2" w:rsidP="003225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B696D">
              <w:rPr>
                <w:rFonts w:ascii="標楷體" w:eastAsia="標楷體" w:hAnsi="標楷體" w:hint="eastAsia"/>
                <w:b/>
                <w:bCs/>
                <w:szCs w:val="24"/>
              </w:rPr>
              <w:t>其他</w:t>
            </w:r>
          </w:p>
        </w:tc>
      </w:tr>
      <w:tr w:rsidR="003225F2" w:rsidRPr="00E83B4B" w14:paraId="5D919876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559EB7F0" w14:textId="2D635131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4503479B" w14:textId="562E8191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29DEE1D9" w14:textId="72976D92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圖書消毒機</w:t>
            </w:r>
          </w:p>
        </w:tc>
        <w:tc>
          <w:tcPr>
            <w:tcW w:w="2797" w:type="dxa"/>
            <w:vAlign w:val="center"/>
          </w:tcPr>
          <w:p w14:paraId="668B01D2" w14:textId="70F17EE2" w:rsidR="003225F2" w:rsidRPr="009B696D" w:rsidRDefault="003225F2" w:rsidP="003225F2">
            <w:pPr>
              <w:widowControl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供應及安裝圖書消毒機</w:t>
            </w:r>
          </w:p>
        </w:tc>
        <w:tc>
          <w:tcPr>
            <w:tcW w:w="876" w:type="dxa"/>
            <w:vAlign w:val="center"/>
          </w:tcPr>
          <w:p w14:paraId="7DD1B3C5" w14:textId="34B81944" w:rsidR="003225F2" w:rsidRPr="009B696D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A8EA4" w14:textId="41660ACD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F1001" w14:textId="2AE52089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4CC5DBE4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770DECF7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3592D084" w14:textId="4FB23CEC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/>
                <w:sz w:val="22"/>
              </w:rPr>
              <w:t>0000009</w:t>
            </w:r>
            <w:r w:rsidRPr="00CD04F7">
              <w:rPr>
                <w:rFonts w:ascii="標楷體" w:eastAsia="標楷體" w:hAnsi="標楷體" w:cs="Arial Unicode MS" w:hint="eastAsia"/>
                <w:sz w:val="22"/>
              </w:rPr>
              <w:t>圖書館</w:t>
            </w:r>
          </w:p>
        </w:tc>
        <w:tc>
          <w:tcPr>
            <w:tcW w:w="1560" w:type="dxa"/>
            <w:vAlign w:val="center"/>
          </w:tcPr>
          <w:p w14:paraId="5C563623" w14:textId="03D8066D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CD04F7">
              <w:rPr>
                <w:rFonts w:ascii="標楷體" w:eastAsia="標楷體" w:hAnsi="標楷體" w:cs="Arial Unicode MS" w:hint="eastAsia"/>
                <w:sz w:val="22"/>
              </w:rPr>
              <w:t>A-3-01A座圖書館</w:t>
            </w:r>
          </w:p>
        </w:tc>
        <w:tc>
          <w:tcPr>
            <w:tcW w:w="1653" w:type="dxa"/>
            <w:vAlign w:val="center"/>
          </w:tcPr>
          <w:p w14:paraId="7267C2EA" w14:textId="2E16D84C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除甲醛（配合裝修工程完成後）</w:t>
            </w:r>
          </w:p>
        </w:tc>
        <w:tc>
          <w:tcPr>
            <w:tcW w:w="2797" w:type="dxa"/>
            <w:vAlign w:val="center"/>
          </w:tcPr>
          <w:p w14:paraId="11AD81EC" w14:textId="7A3D2F58" w:rsidR="003225F2" w:rsidRPr="009B696D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對辦公設備及家具內外、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墻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壁、天花所有內外表面行除甲醛工作，並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於除甲醛三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日後提供具有認可資格的實驗室（如</w:t>
            </w: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CNAS 或CMA）進行檢測服務及提供檢測報告。</w:t>
            </w:r>
          </w:p>
        </w:tc>
        <w:tc>
          <w:tcPr>
            <w:tcW w:w="876" w:type="dxa"/>
            <w:vAlign w:val="center"/>
          </w:tcPr>
          <w:p w14:paraId="485DF866" w14:textId="15AE102F" w:rsidR="003225F2" w:rsidRPr="009B696D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lastRenderedPageBreak/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F4DB3" w14:textId="02B93690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150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4B467" w14:textId="331DFFD0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9B696D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4129AE3B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42309FFD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6C48B045" w14:textId="1E1E1AAB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0000011行政</w:t>
            </w:r>
          </w:p>
        </w:tc>
        <w:tc>
          <w:tcPr>
            <w:tcW w:w="1560" w:type="dxa"/>
            <w:vAlign w:val="center"/>
          </w:tcPr>
          <w:p w14:paraId="3B9F40AD" w14:textId="4B71DFBA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6780FF31" w14:textId="09BF1AE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飲水機</w:t>
            </w:r>
          </w:p>
        </w:tc>
        <w:tc>
          <w:tcPr>
            <w:tcW w:w="2797" w:type="dxa"/>
            <w:vAlign w:val="center"/>
          </w:tcPr>
          <w:p w14:paraId="5ACAEC8A" w14:textId="36929210" w:rsidR="003225F2" w:rsidRPr="009B696D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供應及安裝飲水機，包括一切所需人手、材料及工序等</w:t>
            </w:r>
          </w:p>
        </w:tc>
        <w:tc>
          <w:tcPr>
            <w:tcW w:w="876" w:type="dxa"/>
            <w:vAlign w:val="center"/>
          </w:tcPr>
          <w:p w14:paraId="35E15FFF" w14:textId="51AFA3AE" w:rsidR="003225F2" w:rsidRPr="009B696D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C88C3" w14:textId="166EEEDC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7737D" w14:textId="20EB9273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套</w:t>
            </w:r>
          </w:p>
        </w:tc>
        <w:tc>
          <w:tcPr>
            <w:tcW w:w="1086" w:type="dxa"/>
            <w:vAlign w:val="center"/>
          </w:tcPr>
          <w:p w14:paraId="6466434C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  <w:tr w:rsidR="003225F2" w:rsidRPr="00E83B4B" w14:paraId="0BD713FB" w14:textId="77777777" w:rsidTr="004A07EF">
        <w:trPr>
          <w:gridAfter w:val="1"/>
          <w:wAfter w:w="30" w:type="dxa"/>
          <w:trHeight w:val="620"/>
        </w:trPr>
        <w:tc>
          <w:tcPr>
            <w:tcW w:w="1276" w:type="dxa"/>
            <w:vAlign w:val="center"/>
          </w:tcPr>
          <w:p w14:paraId="5E767D88" w14:textId="03F1C1A1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0000011行政</w:t>
            </w:r>
          </w:p>
        </w:tc>
        <w:tc>
          <w:tcPr>
            <w:tcW w:w="1560" w:type="dxa"/>
            <w:vAlign w:val="center"/>
          </w:tcPr>
          <w:p w14:paraId="02BAB555" w14:textId="49EEC445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5E53C7">
              <w:rPr>
                <w:rFonts w:ascii="標楷體" w:eastAsia="標楷體" w:hAnsi="標楷體" w:cs="Arial Unicode MS" w:hint="eastAsia"/>
                <w:sz w:val="22"/>
              </w:rPr>
              <w:t>A-3-02 A座行政</w:t>
            </w:r>
          </w:p>
        </w:tc>
        <w:tc>
          <w:tcPr>
            <w:tcW w:w="1653" w:type="dxa"/>
            <w:vAlign w:val="center"/>
          </w:tcPr>
          <w:p w14:paraId="4FCB3912" w14:textId="534521CC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除甲醛（配合裝修工程完成後）</w:t>
            </w:r>
          </w:p>
        </w:tc>
        <w:tc>
          <w:tcPr>
            <w:tcW w:w="2797" w:type="dxa"/>
            <w:vAlign w:val="center"/>
          </w:tcPr>
          <w:p w14:paraId="4259546A" w14:textId="6D0E8924" w:rsidR="003225F2" w:rsidRPr="009B696D" w:rsidRDefault="003225F2" w:rsidP="003225F2">
            <w:pPr>
              <w:spacing w:before="240" w:after="24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對辦公設備及家具內外、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墻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壁、天花所有內外表面行除甲醛工作，並</w:t>
            </w:r>
            <w:proofErr w:type="gramStart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於除甲醛三</w:t>
            </w:r>
            <w:proofErr w:type="gramEnd"/>
            <w:r w:rsidRPr="009B696D">
              <w:rPr>
                <w:rFonts w:ascii="標楷體" w:eastAsia="標楷體" w:hAnsi="標楷體" w:cs="Arial Unicode MS" w:hint="eastAsia"/>
                <w:sz w:val="20"/>
                <w:szCs w:val="20"/>
              </w:rPr>
              <w:t>日後提供具有認可資格的實驗室（如CNAS 或CMA）進行檢測服務及提供檢測報告。</w:t>
            </w:r>
          </w:p>
        </w:tc>
        <w:tc>
          <w:tcPr>
            <w:tcW w:w="876" w:type="dxa"/>
            <w:vAlign w:val="center"/>
          </w:tcPr>
          <w:p w14:paraId="78082E10" w14:textId="5A27246C" w:rsidR="003225F2" w:rsidRPr="009B696D" w:rsidRDefault="003225F2" w:rsidP="003225F2">
            <w:pPr>
              <w:spacing w:before="240" w:after="240"/>
              <w:jc w:val="right"/>
              <w:rPr>
                <w:rFonts w:ascii="標楷體" w:eastAsia="標楷體" w:hAnsi="標楷體" w:cs="Arial Unicode MS"/>
                <w:sz w:val="22"/>
              </w:rPr>
            </w:pPr>
            <w:r>
              <w:rPr>
                <w:rFonts w:ascii="標楷體" w:eastAsia="標楷體" w:hAnsi="標楷體" w:cs="Arial Unicode MS" w:hint="eastAsia"/>
                <w:sz w:val="22"/>
              </w:rPr>
              <w:t>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C078F" w14:textId="38CE1869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9B696D">
              <w:rPr>
                <w:rFonts w:ascii="標楷體" w:eastAsia="標楷體" w:hAnsi="標楷體" w:cs="Arial Unicode MS" w:hint="eastAsia"/>
                <w:sz w:val="22"/>
              </w:rPr>
              <w:t>100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ADA95" w14:textId="085E0EFC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9B696D">
              <w:rPr>
                <w:rFonts w:ascii="標楷體" w:eastAsia="標楷體" w:hAnsi="標楷體" w:cs="Arial Unicode MS" w:hint="eastAsia"/>
                <w:sz w:val="22"/>
              </w:rPr>
              <w:t>㎡</w:t>
            </w:r>
            <w:proofErr w:type="gramEnd"/>
          </w:p>
        </w:tc>
        <w:tc>
          <w:tcPr>
            <w:tcW w:w="1086" w:type="dxa"/>
            <w:vAlign w:val="center"/>
          </w:tcPr>
          <w:p w14:paraId="314053AE" w14:textId="77777777" w:rsidR="003225F2" w:rsidRPr="009B696D" w:rsidRDefault="003225F2" w:rsidP="003225F2">
            <w:pPr>
              <w:spacing w:before="240" w:after="240"/>
              <w:jc w:val="center"/>
              <w:rPr>
                <w:rFonts w:ascii="標楷體" w:eastAsia="標楷體" w:hAnsi="標楷體" w:cs="Arial Unicode MS"/>
                <w:sz w:val="22"/>
              </w:rPr>
            </w:pPr>
          </w:p>
        </w:tc>
      </w:tr>
    </w:tbl>
    <w:p w14:paraId="4DA78056" w14:textId="77777777" w:rsidR="00AC4AE2" w:rsidRDefault="00AC4AE2" w:rsidP="00D37515">
      <w:pPr>
        <w:pStyle w:val="a3"/>
        <w:rPr>
          <w:rFonts w:ascii="標楷體" w:eastAsia="標楷體" w:hAnsi="標楷體"/>
        </w:rPr>
      </w:pPr>
    </w:p>
    <w:p w14:paraId="387BC986" w14:textId="77777777" w:rsidR="00AC4AE2" w:rsidRDefault="00AC4AE2" w:rsidP="00D37515">
      <w:pPr>
        <w:pStyle w:val="a3"/>
        <w:rPr>
          <w:rFonts w:ascii="標楷體" w:eastAsia="標楷體" w:hAnsi="標楷體"/>
        </w:rPr>
      </w:pPr>
    </w:p>
    <w:p w14:paraId="176CAA73" w14:textId="77777777" w:rsidR="00B65BC1" w:rsidRDefault="00B65BC1" w:rsidP="00D37515">
      <w:pPr>
        <w:pStyle w:val="a3"/>
        <w:rPr>
          <w:rFonts w:ascii="標楷體" w:eastAsia="標楷體" w:hAnsi="標楷體"/>
        </w:rPr>
      </w:pPr>
    </w:p>
    <w:p w14:paraId="4F2629F5" w14:textId="0AA28248" w:rsidR="00B65BC1" w:rsidRDefault="00B65BC1" w:rsidP="00D37515">
      <w:pPr>
        <w:pStyle w:val="a3"/>
        <w:rPr>
          <w:rFonts w:ascii="標楷體" w:eastAsia="標楷體" w:hAnsi="標楷體"/>
        </w:rPr>
        <w:sectPr w:rsidR="00B65BC1" w:rsidSect="009229BF">
          <w:footerReference w:type="default" r:id="rId7"/>
          <w:pgSz w:w="11906" w:h="16838"/>
          <w:pgMar w:top="993" w:right="707" w:bottom="1276" w:left="567" w:header="851" w:footer="992" w:gutter="0"/>
          <w:cols w:space="425"/>
          <w:docGrid w:type="lines" w:linePitch="360"/>
        </w:sectPr>
      </w:pPr>
    </w:p>
    <w:p w14:paraId="7505F42C" w14:textId="77777777" w:rsidR="003B55C8" w:rsidRDefault="003B55C8" w:rsidP="00AC4AE2">
      <w:pPr>
        <w:pStyle w:val="a3"/>
        <w:jc w:val="both"/>
        <w:rPr>
          <w:rFonts w:ascii="標楷體" w:eastAsia="標楷體" w:hAnsi="標楷體"/>
        </w:rPr>
      </w:pPr>
    </w:p>
    <w:p w14:paraId="2A854221" w14:textId="4580B0A8" w:rsidR="00AC4AE2" w:rsidRDefault="00AC4AE2" w:rsidP="00AC4AE2">
      <w:pPr>
        <w:pStyle w:val="a3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貨期</w:t>
      </w:r>
      <w:proofErr w:type="gramEnd"/>
      <w:r>
        <w:rPr>
          <w:rFonts w:ascii="標楷體" w:eastAsia="標楷體" w:hAnsi="標楷體"/>
        </w:rPr>
        <w:t>:______________________</w:t>
      </w:r>
      <w:r>
        <w:rPr>
          <w:rFonts w:ascii="標楷體" w:eastAsia="標楷體" w:hAnsi="標楷體" w:hint="eastAsia"/>
        </w:rPr>
        <w:t>天</w:t>
      </w:r>
    </w:p>
    <w:p w14:paraId="3149D29F" w14:textId="050E0ACB" w:rsidR="00AC4AE2" w:rsidRDefault="00AC4AE2" w:rsidP="00AC4AE2">
      <w:pPr>
        <w:pStyle w:val="a3"/>
        <w:jc w:val="both"/>
        <w:rPr>
          <w:rFonts w:ascii="標楷體" w:eastAsia="標楷體" w:hAnsi="標楷體"/>
        </w:rPr>
      </w:pPr>
    </w:p>
    <w:p w14:paraId="06C0BEFA" w14:textId="77777777" w:rsidR="00AC4AE2" w:rsidRDefault="00AC4AE2" w:rsidP="00AC4AE2">
      <w:pPr>
        <w:pStyle w:val="a3"/>
        <w:jc w:val="both"/>
        <w:rPr>
          <w:rFonts w:ascii="標楷體" w:eastAsia="標楷體" w:hAnsi="標楷體"/>
        </w:rPr>
      </w:pPr>
    </w:p>
    <w:p w14:paraId="4B62D34E" w14:textId="22E9F94F" w:rsidR="00AC4AE2" w:rsidRDefault="00AC4AE2" w:rsidP="00AC4AE2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報價有效期</w:t>
      </w:r>
      <w:r>
        <w:rPr>
          <w:rFonts w:ascii="標楷體" w:eastAsia="標楷體" w:hAnsi="標楷體"/>
        </w:rPr>
        <w:t>:________________</w:t>
      </w:r>
      <w:r>
        <w:rPr>
          <w:rFonts w:ascii="標楷體" w:eastAsia="標楷體" w:hAnsi="標楷體" w:hint="eastAsia"/>
        </w:rPr>
        <w:t>天</w:t>
      </w:r>
    </w:p>
    <w:p w14:paraId="1DFA8B32" w14:textId="2B6B3D43" w:rsidR="00AC4AE2" w:rsidRDefault="00AC4AE2" w:rsidP="00AC4AE2">
      <w:pPr>
        <w:pStyle w:val="a3"/>
        <w:jc w:val="both"/>
        <w:rPr>
          <w:rFonts w:ascii="標楷體" w:eastAsia="標楷體" w:hAnsi="標楷體"/>
        </w:rPr>
      </w:pPr>
    </w:p>
    <w:p w14:paraId="4C19EEE8" w14:textId="77777777" w:rsidR="00AC4AE2" w:rsidRDefault="00AC4AE2" w:rsidP="00AC4AE2">
      <w:pPr>
        <w:pStyle w:val="a3"/>
        <w:jc w:val="both"/>
        <w:rPr>
          <w:rFonts w:ascii="標楷體" w:eastAsia="標楷體" w:hAnsi="標楷體"/>
        </w:rPr>
      </w:pPr>
    </w:p>
    <w:p w14:paraId="5D9513A4" w14:textId="6DF877C5" w:rsidR="00AC4AE2" w:rsidRDefault="00AC4AE2" w:rsidP="00AC4AE2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支付方式</w:t>
      </w:r>
      <w:r>
        <w:rPr>
          <w:rFonts w:ascii="標楷體" w:eastAsia="標楷體" w:hAnsi="標楷體"/>
        </w:rPr>
        <w:t>:________________________</w:t>
      </w:r>
    </w:p>
    <w:p w14:paraId="7B3DA788" w14:textId="46A510F3" w:rsidR="00AC4AE2" w:rsidRDefault="00AC4AE2" w:rsidP="00AC4AE2">
      <w:pPr>
        <w:pStyle w:val="a3"/>
        <w:jc w:val="both"/>
        <w:rPr>
          <w:rFonts w:ascii="標楷體" w:eastAsia="標楷體" w:hAnsi="標楷體"/>
        </w:rPr>
      </w:pPr>
    </w:p>
    <w:p w14:paraId="45881F35" w14:textId="6000EDA5" w:rsidR="00AC4AE2" w:rsidRDefault="00AC4AE2" w:rsidP="00AC4AE2">
      <w:pPr>
        <w:pStyle w:val="a3"/>
        <w:jc w:val="both"/>
        <w:rPr>
          <w:rFonts w:ascii="標楷體" w:eastAsia="標楷體" w:hAnsi="標楷體"/>
        </w:rPr>
      </w:pPr>
    </w:p>
    <w:p w14:paraId="1EA9B074" w14:textId="6EE31FFD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1A4F228D" w14:textId="68ED3597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6F2DCECC" w14:textId="4B636C5C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4040CFD3" w14:textId="1171B9A8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52EC1A00" w14:textId="46AE6624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2B913B63" w14:textId="7DA0034D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7EABA5F8" w14:textId="1A0B04D2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33C4AB28" w14:textId="1AE6E038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26349126" w14:textId="49B11940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2A2279CD" w14:textId="07A7873E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40FBF9DD" w14:textId="1DAD70CC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21CD0FF6" w14:textId="52EA1FA4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7ACCB728" w14:textId="1A9B7EE8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2A09C099" w14:textId="77777777" w:rsidR="00B65BC1" w:rsidRDefault="00B65BC1" w:rsidP="00AC4AE2">
      <w:pPr>
        <w:pStyle w:val="a3"/>
        <w:jc w:val="both"/>
        <w:rPr>
          <w:rFonts w:ascii="標楷體" w:eastAsia="標楷體" w:hAnsi="標楷體"/>
        </w:rPr>
      </w:pPr>
    </w:p>
    <w:p w14:paraId="2E6C37CA" w14:textId="77777777" w:rsidR="00FC4688" w:rsidRDefault="00FC4688" w:rsidP="00AC4AE2">
      <w:pPr>
        <w:pStyle w:val="a3"/>
        <w:jc w:val="both"/>
        <w:rPr>
          <w:rFonts w:ascii="標楷體" w:eastAsia="標楷體" w:hAnsi="標楷體"/>
        </w:rPr>
      </w:pPr>
    </w:p>
    <w:p w14:paraId="34AF89DF" w14:textId="4D48EDAD" w:rsidR="00AC4AE2" w:rsidRDefault="00AC4AE2" w:rsidP="00AC4AE2">
      <w:pPr>
        <w:pStyle w:val="a3"/>
        <w:pBdr>
          <w:bottom w:val="single" w:sz="12" w:space="1" w:color="auto"/>
        </w:pBdr>
        <w:jc w:val="both"/>
        <w:rPr>
          <w:rFonts w:ascii="標楷體" w:eastAsia="標楷體" w:hAnsi="標楷體"/>
        </w:rPr>
      </w:pPr>
    </w:p>
    <w:p w14:paraId="3F72256B" w14:textId="1CB121F2" w:rsidR="00AC4AE2" w:rsidRDefault="00AC4AE2" w:rsidP="00AC4AE2">
      <w:pPr>
        <w:pStyle w:val="a3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投標人簽署</w:t>
      </w:r>
    </w:p>
    <w:p w14:paraId="526FF7C3" w14:textId="77777777" w:rsidR="00AC4AE2" w:rsidRDefault="00AC4AE2" w:rsidP="00AC4AE2">
      <w:pPr>
        <w:pStyle w:val="a3"/>
        <w:jc w:val="right"/>
        <w:rPr>
          <w:rFonts w:ascii="標楷體" w:eastAsia="標楷體" w:hAnsi="標楷體"/>
        </w:rPr>
      </w:pPr>
    </w:p>
    <w:p w14:paraId="46A25F4D" w14:textId="08A50432" w:rsidR="00AC4AE2" w:rsidRPr="007E1034" w:rsidRDefault="00AC4AE2" w:rsidP="00FC4688">
      <w:pPr>
        <w:pStyle w:val="a3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日</w:t>
      </w:r>
    </w:p>
    <w:sectPr w:rsidR="00AC4AE2" w:rsidRPr="007E1034" w:rsidSect="00AC4AE2">
      <w:type w:val="continuous"/>
      <w:pgSz w:w="11906" w:h="16838"/>
      <w:pgMar w:top="993" w:right="707" w:bottom="1276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0D05" w14:textId="77777777" w:rsidR="00585B32" w:rsidRDefault="00585B32" w:rsidP="00585B32">
      <w:r>
        <w:separator/>
      </w:r>
    </w:p>
  </w:endnote>
  <w:endnote w:type="continuationSeparator" w:id="0">
    <w:p w14:paraId="2E06FC84" w14:textId="77777777" w:rsidR="00585B32" w:rsidRDefault="00585B32" w:rsidP="0058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icrosoftYaHei-Bold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33075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color w:val="A6A6A6" w:themeColor="background1" w:themeShade="A6"/>
        <w:sz w:val="24"/>
        <w:szCs w:val="24"/>
      </w:rPr>
    </w:sdtEndPr>
    <w:sdtContent>
      <w:p w14:paraId="49395314" w14:textId="53BD9A0D" w:rsidR="00FC4688" w:rsidRPr="00FC4688" w:rsidRDefault="007A3216">
        <w:pPr>
          <w:pStyle w:val="a7"/>
          <w:jc w:val="center"/>
          <w:rPr>
            <w:rFonts w:asciiTheme="majorEastAsia" w:eastAsiaTheme="majorEastAsia" w:hAnsiTheme="majorEastAsia"/>
            <w:color w:val="A6A6A6" w:themeColor="background1" w:themeShade="A6"/>
            <w:sz w:val="24"/>
            <w:szCs w:val="24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ajorEastAsia" w:eastAsiaTheme="majorEastAsia" w:hAnsiTheme="majorEastAsia"/>
              <w:color w:val="A6A6A6" w:themeColor="background1" w:themeShade="A6"/>
              <w:sz w:val="24"/>
              <w:szCs w:val="24"/>
            </w:rPr>
          </w:sdtEndPr>
          <w:sdtContent>
            <w:r w:rsidR="00FC4688" w:rsidRPr="00FC4688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第</w:t>
            </w:r>
            <w:r w:rsidR="00FC4688" w:rsidRPr="00FC4688"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  <w:lang w:val="zh-TW"/>
              </w:rPr>
              <w:t xml:space="preserve"> </w:t>
            </w:r>
            <w:r w:rsidR="00FC4688" w:rsidRPr="00FC4688">
              <w:rPr>
                <w:rFonts w:asciiTheme="majorEastAsia" w:eastAsiaTheme="majorEastAsia" w:hAnsiTheme="majorEastAsia"/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="00FC4688" w:rsidRPr="00FC4688">
              <w:rPr>
                <w:rFonts w:asciiTheme="majorEastAsia" w:eastAsiaTheme="majorEastAsia" w:hAnsiTheme="majorEastAsia"/>
                <w:b/>
                <w:bCs/>
                <w:color w:val="A6A6A6" w:themeColor="background1" w:themeShade="A6"/>
                <w:sz w:val="24"/>
                <w:szCs w:val="24"/>
              </w:rPr>
              <w:instrText>PAGE</w:instrText>
            </w:r>
            <w:r w:rsidR="00FC4688" w:rsidRPr="00FC4688">
              <w:rPr>
                <w:rFonts w:asciiTheme="majorEastAsia" w:eastAsiaTheme="majorEastAsia" w:hAnsiTheme="majorEastAsia"/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FC4688" w:rsidRPr="00FC4688">
              <w:rPr>
                <w:rFonts w:asciiTheme="majorEastAsia" w:eastAsiaTheme="majorEastAsia" w:hAnsiTheme="majorEastAsia"/>
                <w:b/>
                <w:bCs/>
                <w:color w:val="A6A6A6" w:themeColor="background1" w:themeShade="A6"/>
                <w:sz w:val="24"/>
                <w:szCs w:val="24"/>
                <w:lang w:val="zh-TW"/>
              </w:rPr>
              <w:t>2</w:t>
            </w:r>
            <w:r w:rsidR="00FC4688" w:rsidRPr="00FC4688">
              <w:rPr>
                <w:rFonts w:asciiTheme="majorEastAsia" w:eastAsiaTheme="majorEastAsia" w:hAnsiTheme="majorEastAsia"/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="00FC4688" w:rsidRPr="00FC4688">
              <w:rPr>
                <w:rFonts w:asciiTheme="majorEastAsia" w:eastAsiaTheme="majorEastAsia" w:hAnsiTheme="majorEastAsia" w:hint="eastAsia"/>
                <w:b/>
                <w:bCs/>
                <w:color w:val="A6A6A6" w:themeColor="background1" w:themeShade="A6"/>
                <w:sz w:val="24"/>
                <w:szCs w:val="24"/>
              </w:rPr>
              <w:t>頁，共</w:t>
            </w:r>
            <w:r w:rsidR="00FC4688" w:rsidRPr="00FC4688"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  <w:lang w:val="zh-TW"/>
              </w:rPr>
              <w:t xml:space="preserve">  </w:t>
            </w:r>
            <w:r w:rsidR="00FC4688" w:rsidRPr="00FC4688">
              <w:rPr>
                <w:rFonts w:asciiTheme="majorEastAsia" w:eastAsiaTheme="majorEastAsia" w:hAnsiTheme="majorEastAsia"/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="00FC4688" w:rsidRPr="00FC4688">
              <w:rPr>
                <w:rFonts w:asciiTheme="majorEastAsia" w:eastAsiaTheme="majorEastAsia" w:hAnsiTheme="majorEastAsia"/>
                <w:b/>
                <w:bCs/>
                <w:color w:val="A6A6A6" w:themeColor="background1" w:themeShade="A6"/>
                <w:sz w:val="24"/>
                <w:szCs w:val="24"/>
              </w:rPr>
              <w:instrText>NUMPAGES</w:instrText>
            </w:r>
            <w:r w:rsidR="00FC4688" w:rsidRPr="00FC4688">
              <w:rPr>
                <w:rFonts w:asciiTheme="majorEastAsia" w:eastAsiaTheme="majorEastAsia" w:hAnsiTheme="majorEastAsia"/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FC4688" w:rsidRPr="00FC4688">
              <w:rPr>
                <w:rFonts w:asciiTheme="majorEastAsia" w:eastAsiaTheme="majorEastAsia" w:hAnsiTheme="majorEastAsia"/>
                <w:b/>
                <w:bCs/>
                <w:color w:val="A6A6A6" w:themeColor="background1" w:themeShade="A6"/>
                <w:sz w:val="24"/>
                <w:szCs w:val="24"/>
                <w:lang w:val="zh-TW"/>
              </w:rPr>
              <w:t>2</w:t>
            </w:r>
            <w:r w:rsidR="00FC4688" w:rsidRPr="00FC4688">
              <w:rPr>
                <w:rFonts w:asciiTheme="majorEastAsia" w:eastAsiaTheme="majorEastAsia" w:hAnsiTheme="majorEastAsia"/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sdtContent>
        </w:sdt>
        <w:r w:rsidR="00FC4688" w:rsidRPr="00FC4688">
          <w:rPr>
            <w:rFonts w:asciiTheme="majorEastAsia" w:eastAsiaTheme="majorEastAsia" w:hAnsiTheme="majorEastAsia" w:hint="eastAsia"/>
            <w:color w:val="A6A6A6" w:themeColor="background1" w:themeShade="A6"/>
            <w:sz w:val="24"/>
            <w:szCs w:val="24"/>
          </w:rPr>
          <w:t>頁</w:t>
        </w:r>
      </w:p>
    </w:sdtContent>
  </w:sdt>
  <w:p w14:paraId="0469DCD5" w14:textId="77777777" w:rsidR="00FC4688" w:rsidRDefault="00FC46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249D" w14:textId="77777777" w:rsidR="00585B32" w:rsidRDefault="00585B32" w:rsidP="00585B32">
      <w:r>
        <w:separator/>
      </w:r>
    </w:p>
  </w:footnote>
  <w:footnote w:type="continuationSeparator" w:id="0">
    <w:p w14:paraId="03C82D5D" w14:textId="77777777" w:rsidR="00585B32" w:rsidRDefault="00585B32" w:rsidP="00585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434A"/>
    <w:multiLevelType w:val="hybridMultilevel"/>
    <w:tmpl w:val="929CFE2E"/>
    <w:lvl w:ilvl="0" w:tplc="28F6BD1E">
      <w:start w:val="1"/>
      <w:numFmt w:val="decimal"/>
      <w:lvlText w:val="%1."/>
      <w:lvlJc w:val="left"/>
      <w:pPr>
        <w:ind w:left="1385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E4452F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A202A4"/>
    <w:multiLevelType w:val="hybridMultilevel"/>
    <w:tmpl w:val="5F56D69A"/>
    <w:lvl w:ilvl="0" w:tplc="4BD0E134">
      <w:start w:val="1"/>
      <w:numFmt w:val="upperLetter"/>
      <w:lvlText w:val="%1."/>
      <w:lvlJc w:val="left"/>
      <w:pPr>
        <w:ind w:left="905" w:hanging="480"/>
      </w:pPr>
      <w:rPr>
        <w:b/>
        <w:bCs/>
        <w:sz w:val="28"/>
        <w:szCs w:val="28"/>
      </w:rPr>
    </w:lvl>
    <w:lvl w:ilvl="1" w:tplc="28F6BD1E">
      <w:start w:val="1"/>
      <w:numFmt w:val="decimal"/>
      <w:lvlText w:val="%2."/>
      <w:lvlJc w:val="left"/>
      <w:pPr>
        <w:ind w:left="1385" w:hanging="48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285919CF"/>
    <w:multiLevelType w:val="hybridMultilevel"/>
    <w:tmpl w:val="83166B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E9F34BC"/>
    <w:multiLevelType w:val="hybridMultilevel"/>
    <w:tmpl w:val="7D6287FE"/>
    <w:lvl w:ilvl="0" w:tplc="7BCCE132">
      <w:start w:val="1"/>
      <w:numFmt w:val="decimal"/>
      <w:lvlText w:val="%1."/>
      <w:lvlJc w:val="left"/>
      <w:pPr>
        <w:ind w:left="1865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7610D0D6">
      <w:start w:val="1"/>
      <w:numFmt w:val="upperRoman"/>
      <w:lvlText w:val="%3."/>
      <w:lvlJc w:val="left"/>
      <w:pPr>
        <w:ind w:left="1920" w:hanging="480"/>
      </w:pPr>
      <w:rPr>
        <w:b/>
        <w:bCs/>
      </w:rPr>
    </w:lvl>
    <w:lvl w:ilvl="3" w:tplc="AEA6B890">
      <w:start w:val="1"/>
      <w:numFmt w:val="decimal"/>
      <w:lvlText w:val="%4."/>
      <w:lvlJc w:val="left"/>
      <w:pPr>
        <w:ind w:left="2400" w:hanging="480"/>
      </w:pPr>
      <w:rPr>
        <w:sz w:val="24"/>
        <w:szCs w:val="24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E565C9"/>
    <w:multiLevelType w:val="hybridMultilevel"/>
    <w:tmpl w:val="EEE2EABA"/>
    <w:lvl w:ilvl="0" w:tplc="6B4240D6">
      <w:start w:val="1"/>
      <w:numFmt w:val="decimal"/>
      <w:lvlText w:val="%1."/>
      <w:lvlJc w:val="left"/>
      <w:pPr>
        <w:ind w:left="1385" w:hanging="480"/>
      </w:pPr>
      <w:rPr>
        <w:b w:val="0"/>
        <w:bCs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610D0D6">
      <w:start w:val="1"/>
      <w:numFmt w:val="upperRoman"/>
      <w:lvlText w:val="%3."/>
      <w:lvlJc w:val="left"/>
      <w:pPr>
        <w:ind w:left="1440" w:hanging="480"/>
      </w:pPr>
      <w:rPr>
        <w:b/>
        <w:bCs/>
      </w:rPr>
    </w:lvl>
    <w:lvl w:ilvl="3" w:tplc="AEA6B890">
      <w:start w:val="1"/>
      <w:numFmt w:val="decimal"/>
      <w:lvlText w:val="%4."/>
      <w:lvlJc w:val="left"/>
      <w:pPr>
        <w:ind w:left="1920" w:hanging="480"/>
      </w:pPr>
      <w:rPr>
        <w:sz w:val="24"/>
        <w:szCs w:val="24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1E7401"/>
    <w:multiLevelType w:val="hybridMultilevel"/>
    <w:tmpl w:val="7F36BFEA"/>
    <w:lvl w:ilvl="0" w:tplc="28F6BD1E">
      <w:start w:val="1"/>
      <w:numFmt w:val="decimal"/>
      <w:lvlText w:val="%1."/>
      <w:lvlJc w:val="left"/>
      <w:pPr>
        <w:ind w:left="1385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610D0D6">
      <w:start w:val="1"/>
      <w:numFmt w:val="upperRoman"/>
      <w:lvlText w:val="%3."/>
      <w:lvlJc w:val="left"/>
      <w:pPr>
        <w:ind w:left="1440" w:hanging="480"/>
      </w:pPr>
      <w:rPr>
        <w:b/>
        <w:bCs/>
      </w:rPr>
    </w:lvl>
    <w:lvl w:ilvl="3" w:tplc="AEA6B890">
      <w:start w:val="1"/>
      <w:numFmt w:val="decimal"/>
      <w:lvlText w:val="%4."/>
      <w:lvlJc w:val="left"/>
      <w:pPr>
        <w:ind w:left="1920" w:hanging="480"/>
      </w:pPr>
      <w:rPr>
        <w:sz w:val="24"/>
        <w:szCs w:val="24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C67E46"/>
    <w:multiLevelType w:val="hybridMultilevel"/>
    <w:tmpl w:val="7D6287FE"/>
    <w:lvl w:ilvl="0" w:tplc="7BCCE132">
      <w:start w:val="1"/>
      <w:numFmt w:val="decimal"/>
      <w:lvlText w:val="%1."/>
      <w:lvlJc w:val="left"/>
      <w:pPr>
        <w:ind w:left="1865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7610D0D6">
      <w:start w:val="1"/>
      <w:numFmt w:val="upperRoman"/>
      <w:lvlText w:val="%3."/>
      <w:lvlJc w:val="left"/>
      <w:pPr>
        <w:ind w:left="1920" w:hanging="480"/>
      </w:pPr>
      <w:rPr>
        <w:b/>
        <w:bCs/>
      </w:rPr>
    </w:lvl>
    <w:lvl w:ilvl="3" w:tplc="AEA6B890">
      <w:start w:val="1"/>
      <w:numFmt w:val="decimal"/>
      <w:lvlText w:val="%4."/>
      <w:lvlJc w:val="left"/>
      <w:pPr>
        <w:ind w:left="2400" w:hanging="480"/>
      </w:pPr>
      <w:rPr>
        <w:sz w:val="24"/>
        <w:szCs w:val="24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D326B40"/>
    <w:multiLevelType w:val="hybridMultilevel"/>
    <w:tmpl w:val="698457BE"/>
    <w:lvl w:ilvl="0" w:tplc="0409001B">
      <w:start w:val="1"/>
      <w:numFmt w:val="lowerRoman"/>
      <w:lvlText w:val="%1."/>
      <w:lvlJc w:val="right"/>
      <w:pPr>
        <w:ind w:left="18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45" w:hanging="480"/>
      </w:p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9" w15:restartNumberingAfterBreak="0">
    <w:nsid w:val="60527F2B"/>
    <w:multiLevelType w:val="hybridMultilevel"/>
    <w:tmpl w:val="C6541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892702"/>
    <w:multiLevelType w:val="hybridMultilevel"/>
    <w:tmpl w:val="7D6287FE"/>
    <w:lvl w:ilvl="0" w:tplc="7BCCE132">
      <w:start w:val="1"/>
      <w:numFmt w:val="decimal"/>
      <w:lvlText w:val="%1."/>
      <w:lvlJc w:val="left"/>
      <w:pPr>
        <w:ind w:left="1865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7610D0D6">
      <w:start w:val="1"/>
      <w:numFmt w:val="upperRoman"/>
      <w:lvlText w:val="%3."/>
      <w:lvlJc w:val="left"/>
      <w:pPr>
        <w:ind w:left="1920" w:hanging="480"/>
      </w:pPr>
      <w:rPr>
        <w:b/>
        <w:bCs/>
      </w:rPr>
    </w:lvl>
    <w:lvl w:ilvl="3" w:tplc="AEA6B890">
      <w:start w:val="1"/>
      <w:numFmt w:val="decimal"/>
      <w:lvlText w:val="%4."/>
      <w:lvlJc w:val="left"/>
      <w:pPr>
        <w:ind w:left="2400" w:hanging="480"/>
      </w:pPr>
      <w:rPr>
        <w:sz w:val="24"/>
        <w:szCs w:val="24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2923814"/>
    <w:multiLevelType w:val="hybridMultilevel"/>
    <w:tmpl w:val="27CC2A30"/>
    <w:lvl w:ilvl="0" w:tplc="464AE094">
      <w:start w:val="1"/>
      <w:numFmt w:val="upperLetter"/>
      <w:lvlText w:val="%1."/>
      <w:lvlJc w:val="left"/>
      <w:pPr>
        <w:ind w:left="905" w:hanging="480"/>
      </w:pPr>
      <w:rPr>
        <w:b/>
        <w:bCs/>
      </w:rPr>
    </w:lvl>
    <w:lvl w:ilvl="1" w:tplc="0409001B">
      <w:start w:val="1"/>
      <w:numFmt w:val="lowerRoman"/>
      <w:lvlText w:val="%2."/>
      <w:lvlJc w:val="right"/>
      <w:pPr>
        <w:ind w:left="1385" w:hanging="48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66A62D84"/>
    <w:multiLevelType w:val="hybridMultilevel"/>
    <w:tmpl w:val="49E410CE"/>
    <w:lvl w:ilvl="0" w:tplc="28F6BD1E">
      <w:start w:val="1"/>
      <w:numFmt w:val="decimal"/>
      <w:lvlText w:val="%1."/>
      <w:lvlJc w:val="left"/>
      <w:pPr>
        <w:ind w:left="1385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C261B2"/>
    <w:multiLevelType w:val="hybridMultilevel"/>
    <w:tmpl w:val="28E41E34"/>
    <w:lvl w:ilvl="0" w:tplc="F7E242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B7351A"/>
    <w:multiLevelType w:val="hybridMultilevel"/>
    <w:tmpl w:val="CBA6458A"/>
    <w:lvl w:ilvl="0" w:tplc="7BCCE132">
      <w:start w:val="1"/>
      <w:numFmt w:val="decimal"/>
      <w:lvlText w:val="%1."/>
      <w:lvlJc w:val="left"/>
      <w:pPr>
        <w:ind w:left="1865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7610D0D6">
      <w:start w:val="1"/>
      <w:numFmt w:val="upperRoman"/>
      <w:lvlText w:val="%3."/>
      <w:lvlJc w:val="left"/>
      <w:pPr>
        <w:ind w:left="1920" w:hanging="480"/>
      </w:pPr>
      <w:rPr>
        <w:b/>
        <w:bCs/>
      </w:rPr>
    </w:lvl>
    <w:lvl w:ilvl="3" w:tplc="AEA6B890">
      <w:start w:val="1"/>
      <w:numFmt w:val="decimal"/>
      <w:lvlText w:val="%4."/>
      <w:lvlJc w:val="left"/>
      <w:pPr>
        <w:ind w:left="2400" w:hanging="480"/>
      </w:pPr>
      <w:rPr>
        <w:sz w:val="24"/>
        <w:szCs w:val="24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3"/>
  </w:num>
  <w:num w:numId="5">
    <w:abstractNumId w:val="0"/>
  </w:num>
  <w:num w:numId="6">
    <w:abstractNumId w:val="6"/>
  </w:num>
  <w:num w:numId="7">
    <w:abstractNumId w:val="1"/>
  </w:num>
  <w:num w:numId="8">
    <w:abstractNumId w:val="12"/>
  </w:num>
  <w:num w:numId="9">
    <w:abstractNumId w:val="4"/>
  </w:num>
  <w:num w:numId="10">
    <w:abstractNumId w:val="10"/>
  </w:num>
  <w:num w:numId="11">
    <w:abstractNumId w:val="14"/>
  </w:num>
  <w:num w:numId="12">
    <w:abstractNumId w:val="7"/>
  </w:num>
  <w:num w:numId="13">
    <w:abstractNumId w:val="1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3B"/>
    <w:rsid w:val="00040DE6"/>
    <w:rsid w:val="00057C79"/>
    <w:rsid w:val="00091A3C"/>
    <w:rsid w:val="000D1973"/>
    <w:rsid w:val="00100FCA"/>
    <w:rsid w:val="001245E4"/>
    <w:rsid w:val="001322C7"/>
    <w:rsid w:val="001C39D7"/>
    <w:rsid w:val="001F16D8"/>
    <w:rsid w:val="00210C00"/>
    <w:rsid w:val="00215339"/>
    <w:rsid w:val="00233328"/>
    <w:rsid w:val="002B37EB"/>
    <w:rsid w:val="002D701C"/>
    <w:rsid w:val="002F2E47"/>
    <w:rsid w:val="003225F2"/>
    <w:rsid w:val="003260D6"/>
    <w:rsid w:val="00393B93"/>
    <w:rsid w:val="003B55C8"/>
    <w:rsid w:val="003D0F31"/>
    <w:rsid w:val="00410D15"/>
    <w:rsid w:val="0045264D"/>
    <w:rsid w:val="00452714"/>
    <w:rsid w:val="00463FC9"/>
    <w:rsid w:val="004A07EF"/>
    <w:rsid w:val="004B6723"/>
    <w:rsid w:val="004C40D3"/>
    <w:rsid w:val="004D52AA"/>
    <w:rsid w:val="004F13C1"/>
    <w:rsid w:val="0052332F"/>
    <w:rsid w:val="0058065B"/>
    <w:rsid w:val="00585B32"/>
    <w:rsid w:val="00593B9A"/>
    <w:rsid w:val="00595AFB"/>
    <w:rsid w:val="005A25BD"/>
    <w:rsid w:val="005E0193"/>
    <w:rsid w:val="005E53C7"/>
    <w:rsid w:val="006A0493"/>
    <w:rsid w:val="006A2588"/>
    <w:rsid w:val="006B74BB"/>
    <w:rsid w:val="006B79BB"/>
    <w:rsid w:val="006C2C1F"/>
    <w:rsid w:val="0071322D"/>
    <w:rsid w:val="00735A1F"/>
    <w:rsid w:val="007553D2"/>
    <w:rsid w:val="00787A3E"/>
    <w:rsid w:val="007A3216"/>
    <w:rsid w:val="007B5447"/>
    <w:rsid w:val="007C480B"/>
    <w:rsid w:val="007E1034"/>
    <w:rsid w:val="00807CE2"/>
    <w:rsid w:val="008142B1"/>
    <w:rsid w:val="008158E3"/>
    <w:rsid w:val="009229BF"/>
    <w:rsid w:val="009B696D"/>
    <w:rsid w:val="00A104F0"/>
    <w:rsid w:val="00A87AF8"/>
    <w:rsid w:val="00AB2A3D"/>
    <w:rsid w:val="00AC4AE2"/>
    <w:rsid w:val="00AD0FEB"/>
    <w:rsid w:val="00B27395"/>
    <w:rsid w:val="00B44DEF"/>
    <w:rsid w:val="00B65BC1"/>
    <w:rsid w:val="00B94F3B"/>
    <w:rsid w:val="00B9592F"/>
    <w:rsid w:val="00C35B0B"/>
    <w:rsid w:val="00CC5F92"/>
    <w:rsid w:val="00CD04F7"/>
    <w:rsid w:val="00D02CCF"/>
    <w:rsid w:val="00D164A3"/>
    <w:rsid w:val="00D37515"/>
    <w:rsid w:val="00D54C67"/>
    <w:rsid w:val="00D723B0"/>
    <w:rsid w:val="00DC5273"/>
    <w:rsid w:val="00DE64C5"/>
    <w:rsid w:val="00DE7A6D"/>
    <w:rsid w:val="00E12D1A"/>
    <w:rsid w:val="00E2034F"/>
    <w:rsid w:val="00E324A5"/>
    <w:rsid w:val="00E42E63"/>
    <w:rsid w:val="00E47E30"/>
    <w:rsid w:val="00E96556"/>
    <w:rsid w:val="00ED0C7F"/>
    <w:rsid w:val="00F10C54"/>
    <w:rsid w:val="00F11573"/>
    <w:rsid w:val="00F24F81"/>
    <w:rsid w:val="00F264D0"/>
    <w:rsid w:val="00F62D77"/>
    <w:rsid w:val="00F71280"/>
    <w:rsid w:val="00FA2D32"/>
    <w:rsid w:val="00F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2EA824"/>
  <w15:chartTrackingRefBased/>
  <w15:docId w15:val="{6709F45D-4885-4FA7-8D36-03D62625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515"/>
    <w:pPr>
      <w:ind w:leftChars="200" w:left="480"/>
    </w:pPr>
  </w:style>
  <w:style w:type="table" w:styleId="a4">
    <w:name w:val="Table Grid"/>
    <w:basedOn w:val="a1"/>
    <w:uiPriority w:val="39"/>
    <w:rsid w:val="007E1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5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5B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5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5B32"/>
    <w:rPr>
      <w:sz w:val="20"/>
      <w:szCs w:val="20"/>
    </w:rPr>
  </w:style>
  <w:style w:type="character" w:styleId="a9">
    <w:name w:val="Hyperlink"/>
    <w:basedOn w:val="a0"/>
    <w:uiPriority w:val="99"/>
    <w:unhideWhenUsed/>
    <w:rsid w:val="00FA2D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A2D3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A2D32"/>
    <w:rPr>
      <w:color w:val="954F72" w:themeColor="followedHyperlink"/>
      <w:u w:val="single"/>
    </w:rPr>
  </w:style>
  <w:style w:type="paragraph" w:customStyle="1" w:styleId="Default">
    <w:name w:val="Default"/>
    <w:rsid w:val="006C2C1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41</Pages>
  <Words>2711</Words>
  <Characters>15457</Characters>
  <Application>Microsoft Office Word</Application>
  <DocSecurity>0</DocSecurity>
  <Lines>128</Lines>
  <Paragraphs>36</Paragraphs>
  <ScaleCrop>false</ScaleCrop>
  <Company/>
  <LinksUpToDate>false</LinksUpToDate>
  <CharactersWithSpaces>18132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黃永佳 老師</dc:creator>
  <cp:keywords/>
  <dc:description/>
  <cp:lastModifiedBy>黃永佳 老師</cp:lastModifiedBy>
  <cp:revision>42</cp:revision>
  <cp:lastPrinted>2026-07-01T01:19:00Z</cp:lastPrinted>
  <dcterms:created xsi:type="dcterms:W3CDTF">2026-06-29T09:06:00Z</dcterms:created>
  <dcterms:modified xsi:type="dcterms:W3CDTF">2026-07-16T03:48:00Z</dcterms:modified>
</cp:coreProperties>
</file>